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5" w:rsidRDefault="00182665" w:rsidP="00182665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182665" w:rsidRDefault="00182665" w:rsidP="0018266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ФАКУЛЬТЕТ ІНОЗЕМНОЇ ФІЛОЛОГІЇ</w:t>
      </w: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Кафедра практики іноземних мов</w:t>
      </w: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ПРАКТИКУМ З ФАХОВОГО ПЕРЕКЛАДУ</w:t>
      </w: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АВТОРСЬКА ПРОГРАМА</w:t>
      </w: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нормативної навчальної дисципліни</w:t>
      </w:r>
    </w:p>
    <w:p w:rsidR="00182665" w:rsidRDefault="00182665" w:rsidP="00182665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підготовки СВО бакалавр</w:t>
      </w: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напряму 01 Освіта</w:t>
      </w:r>
    </w:p>
    <w:p w:rsidR="00182665" w:rsidRDefault="00182665" w:rsidP="0018266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 xml:space="preserve"> </w:t>
      </w:r>
      <w:r w:rsidRPr="00405DE9">
        <w:rPr>
          <w:sz w:val="28"/>
          <w:szCs w:val="28"/>
          <w:u w:val="single"/>
          <w:lang w:val="uk-UA"/>
        </w:rPr>
        <w:t>292 Міжнародні економічні відносини</w:t>
      </w: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Херсон </w:t>
      </w:r>
    </w:p>
    <w:p w:rsidR="00182665" w:rsidRDefault="00182665" w:rsidP="0018266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2019 рік</w:t>
      </w:r>
    </w:p>
    <w:p w:rsidR="00182665" w:rsidRDefault="00182665" w:rsidP="00182665">
      <w:pPr>
        <w:spacing w:line="360" w:lineRule="auto"/>
        <w:jc w:val="center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lastRenderedPageBreak/>
        <w:t>Програма розроблена</w:t>
      </w:r>
    </w:p>
    <w:p w:rsidR="00182665" w:rsidRDefault="00182665" w:rsidP="0018266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Доцентом  Гриняк О.О.</w:t>
      </w:r>
    </w:p>
    <w:p w:rsidR="00182665" w:rsidRPr="00182665" w:rsidRDefault="00182665" w:rsidP="00182665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182665" w:rsidRPr="00182665" w:rsidRDefault="00182665" w:rsidP="00182665">
      <w:pPr>
        <w:ind w:firstLine="360"/>
        <w:rPr>
          <w:b/>
          <w:spacing w:val="-1"/>
          <w:sz w:val="28"/>
          <w:szCs w:val="28"/>
          <w:lang w:val="uk-UA"/>
        </w:rPr>
      </w:pPr>
      <w:r w:rsidRPr="00182665">
        <w:rPr>
          <w:b/>
          <w:spacing w:val="-1"/>
          <w:sz w:val="28"/>
          <w:szCs w:val="28"/>
          <w:lang w:val="uk-UA"/>
        </w:rPr>
        <w:t xml:space="preserve">Рецензенти: </w:t>
      </w:r>
    </w:p>
    <w:p w:rsidR="00182665" w:rsidRPr="00182665" w:rsidRDefault="00182665" w:rsidP="00182665">
      <w:pPr>
        <w:ind w:left="1985" w:hanging="5"/>
        <w:rPr>
          <w:sz w:val="28"/>
          <w:szCs w:val="28"/>
          <w:lang w:val="uk-UA"/>
        </w:rPr>
      </w:pPr>
      <w:r w:rsidRPr="00182665">
        <w:rPr>
          <w:sz w:val="28"/>
          <w:szCs w:val="28"/>
          <w:lang w:val="uk-UA"/>
        </w:rPr>
        <w:t>1.Лебідь О.М., кандидат філологічних наук, доцент, завідувачка кафедри іноземних мов ХДАУ.</w:t>
      </w:r>
    </w:p>
    <w:p w:rsidR="00182665" w:rsidRDefault="00182665" w:rsidP="00182665">
      <w:pPr>
        <w:ind w:left="1944"/>
        <w:rPr>
          <w:sz w:val="28"/>
          <w:szCs w:val="28"/>
        </w:rPr>
      </w:pPr>
      <w:r>
        <w:rPr>
          <w:sz w:val="28"/>
          <w:szCs w:val="28"/>
        </w:rPr>
        <w:t xml:space="preserve">2. Главацька Ю.Л., кандидат </w:t>
      </w:r>
      <w:proofErr w:type="spellStart"/>
      <w:r>
        <w:rPr>
          <w:sz w:val="28"/>
          <w:szCs w:val="28"/>
        </w:rPr>
        <w:t>філологічних</w:t>
      </w:r>
      <w:proofErr w:type="spellEnd"/>
      <w:r>
        <w:rPr>
          <w:sz w:val="28"/>
          <w:szCs w:val="28"/>
        </w:rPr>
        <w:t xml:space="preserve"> наук, доцент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перекладознавства 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завідувачка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>.</w:t>
      </w:r>
    </w:p>
    <w:p w:rsidR="00182665" w:rsidRDefault="00182665" w:rsidP="00182665">
      <w:pPr>
        <w:ind w:left="1944"/>
        <w:rPr>
          <w:sz w:val="28"/>
          <w:szCs w:val="28"/>
        </w:rPr>
      </w:pPr>
    </w:p>
    <w:p w:rsidR="00182665" w:rsidRDefault="00182665" w:rsidP="00182665">
      <w:pPr>
        <w:ind w:left="1944"/>
        <w:rPr>
          <w:sz w:val="28"/>
          <w:szCs w:val="28"/>
        </w:rPr>
      </w:pPr>
    </w:p>
    <w:p w:rsidR="00182665" w:rsidRDefault="00182665" w:rsidP="0018266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Затверджено</w:t>
      </w:r>
      <w:proofErr w:type="spellEnd"/>
      <w:r>
        <w:rPr>
          <w:b/>
          <w:sz w:val="28"/>
          <w:szCs w:val="28"/>
        </w:rPr>
        <w:t xml:space="preserve"> </w:t>
      </w:r>
    </w:p>
    <w:p w:rsidR="00182665" w:rsidRDefault="00182665" w:rsidP="001826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Вченою</w:t>
      </w:r>
      <w:proofErr w:type="spellEnd"/>
      <w:r>
        <w:rPr>
          <w:sz w:val="28"/>
          <w:szCs w:val="28"/>
        </w:rPr>
        <w:t xml:space="preserve"> радою ХДУ </w:t>
      </w:r>
    </w:p>
    <w:p w:rsidR="00182665" w:rsidRDefault="00182665" w:rsidP="001826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Протокол №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р.</w:t>
      </w:r>
    </w:p>
    <w:p w:rsidR="00182665" w:rsidRDefault="00182665" w:rsidP="00182665">
      <w:pPr>
        <w:shd w:val="clear" w:color="auto" w:fill="FFFFFF"/>
        <w:ind w:firstLine="720"/>
        <w:jc w:val="both"/>
        <w:rPr>
          <w:b/>
          <w:spacing w:val="-1"/>
          <w:sz w:val="28"/>
          <w:szCs w:val="28"/>
        </w:rPr>
      </w:pPr>
    </w:p>
    <w:p w:rsidR="00182665" w:rsidRDefault="00182665" w:rsidP="00182665">
      <w:pPr>
        <w:shd w:val="clear" w:color="auto" w:fill="FFFFFF"/>
        <w:ind w:left="720"/>
        <w:jc w:val="right"/>
        <w:rPr>
          <w:spacing w:val="-2"/>
          <w:sz w:val="28"/>
          <w:szCs w:val="28"/>
        </w:rPr>
      </w:pPr>
    </w:p>
    <w:p w:rsidR="00182665" w:rsidRDefault="00182665" w:rsidP="00182665">
      <w:pPr>
        <w:shd w:val="clear" w:color="auto" w:fill="FFFFFF"/>
        <w:ind w:left="3060"/>
        <w:jc w:val="both"/>
        <w:rPr>
          <w:spacing w:val="-1"/>
          <w:sz w:val="28"/>
          <w:szCs w:val="28"/>
        </w:rPr>
      </w:pPr>
      <w:proofErr w:type="spellStart"/>
      <w:r>
        <w:rPr>
          <w:b/>
          <w:sz w:val="28"/>
          <w:szCs w:val="28"/>
        </w:rPr>
        <w:t>Погоджено</w:t>
      </w:r>
      <w:proofErr w:type="spellEnd"/>
    </w:p>
    <w:p w:rsidR="00182665" w:rsidRDefault="00182665" w:rsidP="0018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НМР ХДУ</w:t>
      </w:r>
    </w:p>
    <w:p w:rsidR="00182665" w:rsidRDefault="00182665" w:rsidP="0018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Протокол №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р.</w:t>
      </w:r>
    </w:p>
    <w:p w:rsidR="00182665" w:rsidRDefault="00182665" w:rsidP="00182665">
      <w:pPr>
        <w:rPr>
          <w:sz w:val="28"/>
          <w:szCs w:val="28"/>
          <w:u w:val="single"/>
        </w:rPr>
      </w:pPr>
    </w:p>
    <w:p w:rsidR="00182665" w:rsidRDefault="00182665" w:rsidP="00182665">
      <w:pPr>
        <w:shd w:val="clear" w:color="auto" w:fill="FFFFFF"/>
        <w:ind w:left="3060"/>
        <w:rPr>
          <w:spacing w:val="-3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Схвалено</w:t>
      </w:r>
      <w:proofErr w:type="spellEnd"/>
      <w:r>
        <w:rPr>
          <w:spacing w:val="-2"/>
          <w:sz w:val="28"/>
          <w:szCs w:val="28"/>
        </w:rPr>
        <w:t xml:space="preserve"> НМР факультету </w:t>
      </w:r>
      <w:proofErr w:type="spellStart"/>
      <w:r>
        <w:rPr>
          <w:spacing w:val="-2"/>
          <w:sz w:val="28"/>
          <w:szCs w:val="28"/>
          <w:u w:val="single"/>
        </w:rPr>
        <w:t>іноземної</w:t>
      </w:r>
      <w:proofErr w:type="spellEnd"/>
      <w:r>
        <w:rPr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spacing w:val="-2"/>
          <w:sz w:val="28"/>
          <w:szCs w:val="28"/>
          <w:u w:val="single"/>
        </w:rPr>
        <w:t>філології</w:t>
      </w:r>
      <w:proofErr w:type="spellEnd"/>
    </w:p>
    <w:p w:rsidR="00182665" w:rsidRDefault="00182665" w:rsidP="00182665">
      <w:pPr>
        <w:shd w:val="clear" w:color="auto" w:fill="FFFFFF"/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Протокол №1від «0</w:t>
      </w:r>
      <w:r>
        <w:rPr>
          <w:spacing w:val="-1"/>
          <w:sz w:val="28"/>
          <w:szCs w:val="28"/>
          <w:u w:val="single"/>
        </w:rPr>
        <w:t>5</w:t>
      </w:r>
      <w:r>
        <w:rPr>
          <w:spacing w:val="-1"/>
          <w:sz w:val="28"/>
          <w:szCs w:val="28"/>
        </w:rPr>
        <w:t>»</w:t>
      </w:r>
      <w:proofErr w:type="spellStart"/>
      <w:r>
        <w:rPr>
          <w:spacing w:val="-1"/>
          <w:sz w:val="28"/>
          <w:szCs w:val="28"/>
          <w:u w:val="single"/>
        </w:rPr>
        <w:t>вересня</w:t>
      </w:r>
      <w:proofErr w:type="spellEnd"/>
      <w:r>
        <w:rPr>
          <w:spacing w:val="-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  <w:u w:val="single"/>
        </w:rPr>
        <w:t>19</w:t>
      </w:r>
      <w:r>
        <w:rPr>
          <w:spacing w:val="-1"/>
          <w:sz w:val="28"/>
          <w:szCs w:val="28"/>
        </w:rPr>
        <w:t>р.</w:t>
      </w:r>
    </w:p>
    <w:p w:rsidR="00182665" w:rsidRDefault="00182665" w:rsidP="00182665">
      <w:pPr>
        <w:shd w:val="clear" w:color="auto" w:fill="FFFFFF"/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Голова НМР </w:t>
      </w:r>
      <w:proofErr w:type="spellStart"/>
      <w:r>
        <w:rPr>
          <w:spacing w:val="-1"/>
          <w:sz w:val="28"/>
          <w:szCs w:val="28"/>
        </w:rPr>
        <w:t>факультету______</w:t>
      </w:r>
      <w:proofErr w:type="spellEnd"/>
      <w:r>
        <w:rPr>
          <w:spacing w:val="-1"/>
          <w:sz w:val="28"/>
          <w:szCs w:val="28"/>
        </w:rPr>
        <w:t xml:space="preserve">(доц. </w:t>
      </w:r>
      <w:proofErr w:type="spellStart"/>
      <w:r>
        <w:rPr>
          <w:spacing w:val="-1"/>
          <w:sz w:val="28"/>
          <w:szCs w:val="28"/>
        </w:rPr>
        <w:t>Лебедєва</w:t>
      </w:r>
      <w:proofErr w:type="spellEnd"/>
      <w:r>
        <w:rPr>
          <w:spacing w:val="-1"/>
          <w:sz w:val="28"/>
          <w:szCs w:val="28"/>
        </w:rPr>
        <w:t xml:space="preserve">  А.В.)</w:t>
      </w:r>
    </w:p>
    <w:p w:rsidR="00182665" w:rsidRDefault="00182665" w:rsidP="00182665">
      <w:pPr>
        <w:shd w:val="clear" w:color="auto" w:fill="FFFFFF"/>
        <w:ind w:left="3060"/>
        <w:rPr>
          <w:b/>
          <w:spacing w:val="-2"/>
          <w:sz w:val="28"/>
          <w:szCs w:val="28"/>
        </w:rPr>
      </w:pPr>
    </w:p>
    <w:p w:rsidR="00182665" w:rsidRDefault="00182665" w:rsidP="00182665">
      <w:pPr>
        <w:shd w:val="clear" w:color="auto" w:fill="FFFFFF"/>
        <w:ind w:left="3062"/>
        <w:rPr>
          <w:spacing w:val="-2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Розглянуто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на </w:t>
      </w:r>
      <w:proofErr w:type="spellStart"/>
      <w:r>
        <w:rPr>
          <w:spacing w:val="-2"/>
          <w:sz w:val="28"/>
          <w:szCs w:val="28"/>
        </w:rPr>
        <w:t>засіданні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кафедри</w:t>
      </w:r>
      <w:proofErr w:type="spellEnd"/>
      <w:r>
        <w:rPr>
          <w:spacing w:val="-2"/>
          <w:sz w:val="28"/>
          <w:szCs w:val="28"/>
        </w:rPr>
        <w:t xml:space="preserve"> практики </w:t>
      </w:r>
      <w:proofErr w:type="spellStart"/>
      <w:r>
        <w:rPr>
          <w:spacing w:val="-2"/>
          <w:sz w:val="28"/>
          <w:szCs w:val="28"/>
        </w:rPr>
        <w:t>іноземних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мов</w:t>
      </w:r>
      <w:proofErr w:type="spellEnd"/>
    </w:p>
    <w:p w:rsidR="00182665" w:rsidRDefault="00182665" w:rsidP="00182665">
      <w:pPr>
        <w:shd w:val="clear" w:color="auto" w:fill="FFFFFF"/>
        <w:tabs>
          <w:tab w:val="left" w:leader="underscore" w:pos="1768"/>
        </w:tabs>
        <w:ind w:left="30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Протокол № 2 </w:t>
      </w:r>
      <w:proofErr w:type="spellStart"/>
      <w:r>
        <w:rPr>
          <w:spacing w:val="-9"/>
          <w:sz w:val="28"/>
          <w:szCs w:val="28"/>
        </w:rPr>
        <w:t>від</w:t>
      </w:r>
      <w:proofErr w:type="spellEnd"/>
      <w:r>
        <w:rPr>
          <w:spacing w:val="-9"/>
          <w:sz w:val="28"/>
          <w:szCs w:val="28"/>
        </w:rPr>
        <w:t xml:space="preserve"> «02» </w:t>
      </w:r>
      <w:proofErr w:type="spellStart"/>
      <w:r>
        <w:rPr>
          <w:spacing w:val="-9"/>
          <w:sz w:val="28"/>
          <w:szCs w:val="28"/>
        </w:rPr>
        <w:t>вересня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2019 р.</w:t>
      </w:r>
    </w:p>
    <w:p w:rsidR="00182665" w:rsidRDefault="00182665" w:rsidP="00182665">
      <w:pPr>
        <w:shd w:val="clear" w:color="auto" w:fill="FFFFFF"/>
        <w:tabs>
          <w:tab w:val="left" w:leader="underscore" w:pos="2380"/>
        </w:tabs>
        <w:ind w:left="3060"/>
        <w:rPr>
          <w:sz w:val="28"/>
          <w:szCs w:val="28"/>
        </w:rPr>
      </w:pPr>
    </w:p>
    <w:p w:rsidR="00182665" w:rsidRDefault="00182665" w:rsidP="00182665">
      <w:pPr>
        <w:shd w:val="clear" w:color="auto" w:fill="FFFFFF"/>
        <w:tabs>
          <w:tab w:val="left" w:leader="underscore" w:pos="2380"/>
        </w:tabs>
        <w:ind w:left="3060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(доц. Кіщенко Ю.В).</w:t>
      </w:r>
    </w:p>
    <w:p w:rsidR="00182665" w:rsidRDefault="00182665" w:rsidP="00182665">
      <w:pPr>
        <w:shd w:val="clear" w:color="auto" w:fill="FFFFFF"/>
        <w:ind w:left="3060"/>
        <w:jc w:val="both"/>
        <w:rPr>
          <w:b/>
          <w:sz w:val="28"/>
          <w:szCs w:val="28"/>
          <w:lang w:val="uk-UA"/>
        </w:rPr>
      </w:pPr>
    </w:p>
    <w:p w:rsidR="00182665" w:rsidRDefault="00182665" w:rsidP="001826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182665" w:rsidRDefault="00182665" w:rsidP="001826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182665" w:rsidRDefault="00182665" w:rsidP="001826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182665" w:rsidRDefault="00182665" w:rsidP="001826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182665" w:rsidRDefault="00182665" w:rsidP="001826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3E5E82" w:rsidRDefault="003E5E82" w:rsidP="001826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182665" w:rsidRDefault="00182665" w:rsidP="001826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caps/>
          <w:sz w:val="28"/>
          <w:szCs w:val="28"/>
          <w:lang w:val="uk-UA"/>
        </w:rPr>
      </w:pPr>
    </w:p>
    <w:p w:rsidR="00182665" w:rsidRDefault="00182665" w:rsidP="00182665">
      <w:pPr>
        <w:jc w:val="center"/>
        <w:rPr>
          <w:b/>
          <w:caps/>
          <w:sz w:val="28"/>
          <w:szCs w:val="28"/>
          <w:lang w:val="uk-UA"/>
        </w:rPr>
      </w:pPr>
    </w:p>
    <w:p w:rsidR="00182665" w:rsidRDefault="00182665" w:rsidP="00182665">
      <w:pPr>
        <w:rPr>
          <w:b/>
          <w:caps/>
          <w:sz w:val="28"/>
          <w:szCs w:val="28"/>
          <w:lang w:val="uk-UA"/>
        </w:rPr>
      </w:pPr>
    </w:p>
    <w:p w:rsidR="00AA7069" w:rsidRPr="007D5CA8" w:rsidRDefault="00AA7069" w:rsidP="00AA7069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>ПРАКТИКУМ З ФАХОВОГО ПЕРЕКЛАДУ</w:t>
      </w:r>
    </w:p>
    <w:p w:rsidR="00AA7069" w:rsidRPr="007D5CA8" w:rsidRDefault="00AA7069" w:rsidP="00AA7069">
      <w:pPr>
        <w:jc w:val="center"/>
        <w:rPr>
          <w:b/>
          <w:caps/>
          <w:sz w:val="28"/>
          <w:szCs w:val="28"/>
          <w:lang w:val="uk-UA"/>
        </w:rPr>
      </w:pPr>
    </w:p>
    <w:p w:rsidR="00AA7069" w:rsidRPr="007D5CA8" w:rsidRDefault="00AA7069" w:rsidP="00AA7069">
      <w:pPr>
        <w:ind w:firstLine="54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Розробник</w:t>
      </w:r>
      <w:r w:rsidRPr="007D5CA8">
        <w:rPr>
          <w:b/>
          <w:bCs/>
          <w:sz w:val="28"/>
          <w:szCs w:val="28"/>
          <w:lang w:val="uk-UA"/>
        </w:rPr>
        <w:t>:</w:t>
      </w:r>
    </w:p>
    <w:p w:rsidR="00AA7069" w:rsidRPr="007D5CA8" w:rsidRDefault="00AA7069" w:rsidP="00AA7069">
      <w:pPr>
        <w:ind w:firstLine="54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Гриняк Ольга Олександрівна</w:t>
      </w:r>
      <w:r w:rsidRPr="007D5CA8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Pr="007D5CA8">
        <w:rPr>
          <w:b/>
          <w:bCs/>
          <w:sz w:val="28"/>
          <w:szCs w:val="28"/>
          <w:lang w:val="uk-UA"/>
        </w:rPr>
        <w:t>кандидат філологічних  наук</w:t>
      </w:r>
      <w:r>
        <w:rPr>
          <w:b/>
          <w:bCs/>
          <w:sz w:val="28"/>
          <w:szCs w:val="28"/>
          <w:lang w:val="uk-UA"/>
        </w:rPr>
        <w:t>,  доцент кафедри практики іноземних мов</w:t>
      </w:r>
    </w:p>
    <w:p w:rsidR="00AA7069" w:rsidRPr="007D5CA8" w:rsidRDefault="00AA7069" w:rsidP="00AA7069">
      <w:pPr>
        <w:ind w:firstLine="540"/>
        <w:jc w:val="right"/>
        <w:rPr>
          <w:b/>
          <w:bCs/>
          <w:sz w:val="28"/>
          <w:szCs w:val="28"/>
          <w:lang w:val="uk-UA"/>
        </w:rPr>
      </w:pPr>
    </w:p>
    <w:p w:rsidR="00AA7069" w:rsidRPr="007D5CA8" w:rsidRDefault="00AA7069" w:rsidP="00AA7069">
      <w:pPr>
        <w:jc w:val="both"/>
        <w:rPr>
          <w:sz w:val="28"/>
          <w:szCs w:val="28"/>
          <w:lang w:val="uk-UA"/>
        </w:rPr>
      </w:pPr>
    </w:p>
    <w:p w:rsidR="00AA7069" w:rsidRPr="007D5CA8" w:rsidRDefault="00AA7069" w:rsidP="00AA7069">
      <w:pPr>
        <w:ind w:firstLine="709"/>
        <w:jc w:val="both"/>
        <w:rPr>
          <w:bCs/>
          <w:sz w:val="28"/>
          <w:szCs w:val="28"/>
          <w:lang w:val="uk-UA"/>
        </w:rPr>
      </w:pPr>
      <w:r w:rsidRPr="007D5CA8">
        <w:rPr>
          <w:b/>
          <w:bCs/>
          <w:sz w:val="28"/>
          <w:szCs w:val="28"/>
          <w:lang w:val="uk-UA"/>
        </w:rPr>
        <w:t xml:space="preserve">Предмет вивчення ‒ </w:t>
      </w:r>
      <w:r w:rsidRPr="007D5CA8">
        <w:rPr>
          <w:bCs/>
          <w:sz w:val="28"/>
          <w:szCs w:val="28"/>
          <w:lang w:val="uk-UA"/>
        </w:rPr>
        <w:t>українська літературна мова професійного спрямування.</w:t>
      </w:r>
    </w:p>
    <w:p w:rsidR="00AA7069" w:rsidRPr="007D5CA8" w:rsidRDefault="00AA7069" w:rsidP="00AA7069">
      <w:pPr>
        <w:ind w:firstLine="709"/>
        <w:jc w:val="both"/>
        <w:rPr>
          <w:bCs/>
          <w:sz w:val="28"/>
          <w:szCs w:val="28"/>
          <w:lang w:val="uk-UA"/>
        </w:rPr>
      </w:pPr>
      <w:r w:rsidRPr="007D5CA8">
        <w:rPr>
          <w:b/>
          <w:bCs/>
          <w:sz w:val="28"/>
          <w:szCs w:val="28"/>
          <w:lang w:val="uk-UA"/>
        </w:rPr>
        <w:t xml:space="preserve">Міждисциплінарні зв’язки: </w:t>
      </w:r>
      <w:r w:rsidRPr="007D5CA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Іноземна мова за професійним спрямуванням</w:t>
      </w:r>
      <w:r w:rsidRPr="007D5CA8">
        <w:rPr>
          <w:bCs/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 xml:space="preserve">«Міжнародні економічні відносини», </w:t>
      </w:r>
      <w:r w:rsidRPr="007D5CA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Українська мова за професійним спрямуванням», «Риторика»,</w:t>
      </w:r>
      <w:r w:rsidRPr="007D5CA8">
        <w:rPr>
          <w:bCs/>
          <w:sz w:val="28"/>
          <w:szCs w:val="28"/>
          <w:lang w:val="uk-UA"/>
        </w:rPr>
        <w:t xml:space="preserve"> «Діловодство».</w:t>
      </w:r>
    </w:p>
    <w:p w:rsidR="00AA7069" w:rsidRPr="007D5CA8" w:rsidRDefault="00AA7069" w:rsidP="00AA7069">
      <w:pPr>
        <w:ind w:firstLine="709"/>
        <w:jc w:val="center"/>
        <w:rPr>
          <w:b/>
          <w:sz w:val="28"/>
          <w:szCs w:val="28"/>
          <w:lang w:val="uk-UA"/>
        </w:rPr>
      </w:pPr>
    </w:p>
    <w:p w:rsidR="00AA7069" w:rsidRPr="007D5CA8" w:rsidRDefault="00AA7069" w:rsidP="00AA7069">
      <w:pPr>
        <w:jc w:val="center"/>
        <w:rPr>
          <w:b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Мета й завдання навчальної дисципліни</w:t>
      </w:r>
    </w:p>
    <w:p w:rsidR="00AA7069" w:rsidRPr="007D5CA8" w:rsidRDefault="00AA7069" w:rsidP="00AA7069">
      <w:pPr>
        <w:ind w:firstLine="540"/>
        <w:jc w:val="both"/>
        <w:rPr>
          <w:bCs/>
          <w:sz w:val="28"/>
          <w:szCs w:val="28"/>
          <w:lang w:val="uk-UA"/>
        </w:rPr>
      </w:pPr>
    </w:p>
    <w:p w:rsidR="00AA7069" w:rsidRPr="00AA7069" w:rsidRDefault="00AA7069" w:rsidP="00AA7069">
      <w:pPr>
        <w:widowControl w:val="0"/>
        <w:ind w:firstLine="709"/>
        <w:jc w:val="both"/>
        <w:rPr>
          <w:sz w:val="28"/>
          <w:szCs w:val="28"/>
          <w:lang w:val="uk-UA" w:eastAsia="ru-RU"/>
        </w:rPr>
      </w:pPr>
      <w:r w:rsidRPr="00AA7069">
        <w:rPr>
          <w:b/>
          <w:sz w:val="28"/>
          <w:szCs w:val="28"/>
          <w:lang w:val="uk-UA" w:eastAsia="ru-RU"/>
        </w:rPr>
        <w:t>Метою</w:t>
      </w:r>
      <w:r w:rsidRPr="00AA7069">
        <w:rPr>
          <w:sz w:val="28"/>
          <w:szCs w:val="28"/>
          <w:lang w:val="uk-UA" w:eastAsia="ru-RU"/>
        </w:rPr>
        <w:t xml:space="preserve"> викладання дисципліни "Практикум з фахового перекладу" є розвиток у студентів професійно-комунікативної іншомовної компетенції на рівні В</w:t>
      </w:r>
      <w:r>
        <w:rPr>
          <w:sz w:val="28"/>
          <w:szCs w:val="28"/>
          <w:lang w:val="uk-UA" w:eastAsia="ru-RU"/>
        </w:rPr>
        <w:t>2</w:t>
      </w:r>
      <w:r w:rsidRPr="00AA7069">
        <w:rPr>
          <w:sz w:val="28"/>
          <w:szCs w:val="28"/>
          <w:lang w:val="uk-UA" w:eastAsia="ru-RU"/>
        </w:rPr>
        <w:t>, у всіх видах мовленнєвої діяльності, таких як говоріння, аудіювання, читання та писемне мовлення в професійних сферах спілкування, оволодіння рівнем знань, умінь та навичок перекладу, який дозволить спеціалісту або науковцю в сфері економіки здійснювати необхідну для нього професійну і ситуативну комунікацію (усну та письмову), читати та перекладати оригінальні тексти за фахом  з метою пошуку і здобування інформації для наукового дослідження, а також подальше удосконалення і розвиток знань, умінь і навичок з іноземної мови, які одержані в різних видах мовленнєвої діяльності в обсязі програми навчання студента у закладах вищої освіти.</w:t>
      </w:r>
      <w:r w:rsidRPr="00AA7069">
        <w:rPr>
          <w:b/>
          <w:bCs/>
          <w:sz w:val="28"/>
          <w:szCs w:val="28"/>
          <w:lang w:val="uk-UA" w:eastAsia="ru-RU"/>
        </w:rPr>
        <w:t xml:space="preserve"> </w:t>
      </w:r>
    </w:p>
    <w:p w:rsidR="00AA7069" w:rsidRDefault="00AA7069" w:rsidP="00AA7069">
      <w:pPr>
        <w:ind w:firstLine="708"/>
        <w:jc w:val="both"/>
        <w:rPr>
          <w:bCs/>
          <w:sz w:val="28"/>
          <w:szCs w:val="28"/>
          <w:lang w:val="en-US"/>
        </w:rPr>
      </w:pPr>
      <w:r w:rsidRPr="007D5CA8">
        <w:rPr>
          <w:b/>
          <w:bCs/>
          <w:sz w:val="28"/>
          <w:szCs w:val="28"/>
          <w:lang w:val="uk-UA"/>
        </w:rPr>
        <w:t xml:space="preserve">Завдання </w:t>
      </w:r>
      <w:r w:rsidRPr="007D5CA8">
        <w:rPr>
          <w:bCs/>
          <w:sz w:val="28"/>
          <w:szCs w:val="28"/>
          <w:lang w:val="uk-UA"/>
        </w:rPr>
        <w:t>вивчення дисципліни:</w:t>
      </w:r>
    </w:p>
    <w:p w:rsidR="00496731" w:rsidRPr="00496731" w:rsidRDefault="00496731" w:rsidP="00AA7069">
      <w:pPr>
        <w:ind w:firstLine="708"/>
        <w:jc w:val="both"/>
        <w:rPr>
          <w:bCs/>
          <w:sz w:val="28"/>
          <w:szCs w:val="28"/>
          <w:lang w:val="en-US"/>
        </w:rPr>
      </w:pPr>
    </w:p>
    <w:p w:rsidR="00AA7069" w:rsidRPr="007D5CA8" w:rsidRDefault="00AA7069" w:rsidP="00AA7069">
      <w:pPr>
        <w:numPr>
          <w:ilvl w:val="0"/>
          <w:numId w:val="3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сформувати правильне розуміння ролі державної мови в професійній діяльності;</w:t>
      </w:r>
    </w:p>
    <w:p w:rsidR="00AA7069" w:rsidRPr="007D5CA8" w:rsidRDefault="00AA7069" w:rsidP="00AA7069">
      <w:pPr>
        <w:numPr>
          <w:ilvl w:val="0"/>
          <w:numId w:val="3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систематизувати знання з сучасної української мови; </w:t>
      </w:r>
    </w:p>
    <w:p w:rsidR="00AA7069" w:rsidRPr="007D5CA8" w:rsidRDefault="00AA7069" w:rsidP="00AA7069">
      <w:pPr>
        <w:numPr>
          <w:ilvl w:val="0"/>
          <w:numId w:val="3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удосконалити володіння нормами сучасної української літературної мови на всіх її рівнях;</w:t>
      </w:r>
    </w:p>
    <w:p w:rsidR="00AA7069" w:rsidRPr="007D5CA8" w:rsidRDefault="00AA7069" w:rsidP="00AA7069">
      <w:pPr>
        <w:numPr>
          <w:ilvl w:val="0"/>
          <w:numId w:val="3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виробити навички самоконтролю за дотриманням мовних норм, правил мовного етикету;</w:t>
      </w:r>
    </w:p>
    <w:p w:rsidR="00AA7069" w:rsidRPr="007D5CA8" w:rsidRDefault="00AA7069" w:rsidP="00AA7069">
      <w:pPr>
        <w:numPr>
          <w:ilvl w:val="0"/>
          <w:numId w:val="3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збагатити запас фахової термінології та сформувати навички оперування нею;</w:t>
      </w:r>
    </w:p>
    <w:p w:rsidR="00AA7069" w:rsidRPr="007D5CA8" w:rsidRDefault="00AA7069" w:rsidP="00AA7069">
      <w:pPr>
        <w:numPr>
          <w:ilvl w:val="0"/>
          <w:numId w:val="3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розвивати вміння створювати й проголошувати промови, перекладати та редагувати фахові тексти; </w:t>
      </w:r>
    </w:p>
    <w:p w:rsidR="00AA7069" w:rsidRPr="007D5CA8" w:rsidRDefault="00AA7069" w:rsidP="00AA7069">
      <w:pPr>
        <w:numPr>
          <w:ilvl w:val="0"/>
          <w:numId w:val="3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навчати ефективного професійного спілкування;</w:t>
      </w:r>
    </w:p>
    <w:p w:rsidR="00AA7069" w:rsidRPr="007D5CA8" w:rsidRDefault="00AA7069" w:rsidP="00AA7069">
      <w:pPr>
        <w:numPr>
          <w:ilvl w:val="0"/>
          <w:numId w:val="3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виховувати повагу до учасників соціальної взаємодії.</w:t>
      </w:r>
    </w:p>
    <w:p w:rsidR="00AA7069" w:rsidRPr="0080774C" w:rsidRDefault="00AA7069" w:rsidP="00AA7069">
      <w:pPr>
        <w:suppressAutoHyphens w:val="0"/>
        <w:jc w:val="center"/>
        <w:rPr>
          <w:b/>
          <w:sz w:val="28"/>
          <w:szCs w:val="28"/>
        </w:rPr>
      </w:pPr>
    </w:p>
    <w:p w:rsidR="00496731" w:rsidRPr="0080774C" w:rsidRDefault="00496731" w:rsidP="00AA7069">
      <w:pPr>
        <w:suppressAutoHyphens w:val="0"/>
        <w:jc w:val="center"/>
        <w:rPr>
          <w:b/>
          <w:sz w:val="28"/>
          <w:szCs w:val="28"/>
        </w:rPr>
      </w:pPr>
    </w:p>
    <w:p w:rsidR="00496731" w:rsidRPr="0080774C" w:rsidRDefault="00496731" w:rsidP="00AA7069">
      <w:pPr>
        <w:suppressAutoHyphens w:val="0"/>
        <w:jc w:val="center"/>
        <w:rPr>
          <w:b/>
          <w:sz w:val="28"/>
          <w:szCs w:val="28"/>
        </w:rPr>
      </w:pPr>
    </w:p>
    <w:p w:rsidR="00AA7069" w:rsidRPr="007D5CA8" w:rsidRDefault="00AA7069" w:rsidP="00AA7069">
      <w:pPr>
        <w:jc w:val="center"/>
        <w:rPr>
          <w:b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lastRenderedPageBreak/>
        <w:t>Компетентності</w:t>
      </w:r>
    </w:p>
    <w:p w:rsidR="00AA7069" w:rsidRPr="007D5CA8" w:rsidRDefault="00AA7069" w:rsidP="00AA7069">
      <w:pPr>
        <w:rPr>
          <w:b/>
          <w:bCs/>
          <w:i/>
          <w:iCs/>
          <w:sz w:val="28"/>
          <w:szCs w:val="28"/>
          <w:lang w:val="uk-UA"/>
        </w:rPr>
      </w:pPr>
    </w:p>
    <w:p w:rsidR="00AA7069" w:rsidRPr="007D5CA8" w:rsidRDefault="00AA7069" w:rsidP="00AA7069">
      <w:pPr>
        <w:ind w:firstLine="709"/>
        <w:jc w:val="both"/>
        <w:rPr>
          <w:b/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У процесі опанування курсу студенти мають оволодіти такими </w:t>
      </w:r>
      <w:proofErr w:type="spellStart"/>
      <w:r w:rsidRPr="007D5CA8">
        <w:rPr>
          <w:b/>
          <w:sz w:val="28"/>
          <w:szCs w:val="28"/>
          <w:lang w:val="uk-UA"/>
        </w:rPr>
        <w:t>компетентностями</w:t>
      </w:r>
      <w:proofErr w:type="spellEnd"/>
      <w:r w:rsidRPr="007D5CA8">
        <w:rPr>
          <w:b/>
          <w:sz w:val="28"/>
          <w:szCs w:val="28"/>
          <w:lang w:val="uk-UA"/>
        </w:rPr>
        <w:t>:</w:t>
      </w:r>
    </w:p>
    <w:p w:rsidR="00AA7069" w:rsidRPr="007D5CA8" w:rsidRDefault="00AA7069" w:rsidP="00AA7069">
      <w:pPr>
        <w:numPr>
          <w:ilvl w:val="0"/>
          <w:numId w:val="4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мовностилістичною</w:t>
      </w:r>
      <w:r w:rsidRPr="007D5CA8">
        <w:rPr>
          <w:bCs/>
          <w:iCs/>
          <w:sz w:val="28"/>
          <w:szCs w:val="28"/>
          <w:lang w:val="uk-UA"/>
        </w:rPr>
        <w:t xml:space="preserve"> з показниками: знання про мову як систему; знання функцій мовних одиниць кожного рівня з урахуванням їхніх стилістичних особливостей, знання фахової термінології; уміння працювати з лексикографічними джерелами;</w:t>
      </w:r>
    </w:p>
    <w:p w:rsidR="00AA7069" w:rsidRPr="007D5CA8" w:rsidRDefault="00AA7069" w:rsidP="00AA7069">
      <w:pPr>
        <w:numPr>
          <w:ilvl w:val="0"/>
          <w:numId w:val="4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мовленнєвою</w:t>
      </w:r>
      <w:r w:rsidRPr="007D5CA8">
        <w:rPr>
          <w:bCs/>
          <w:iCs/>
          <w:sz w:val="28"/>
          <w:szCs w:val="28"/>
          <w:lang w:val="uk-UA"/>
        </w:rPr>
        <w:t xml:space="preserve">  з показниками: уміння оперувати фаховою термінологією, володіння всіма видами мовленнєвої діяльності (аудіювання, говоріння, читання, письмо), що виникають під час професійного спілкування; здатність до вдосконалення власного мовлення; розвиток мовного чуття;</w:t>
      </w:r>
    </w:p>
    <w:p w:rsidR="00AA7069" w:rsidRPr="007D5CA8" w:rsidRDefault="00AA7069" w:rsidP="00AA7069">
      <w:pPr>
        <w:numPr>
          <w:ilvl w:val="0"/>
          <w:numId w:val="4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 xml:space="preserve">комунікативною </w:t>
      </w:r>
      <w:r w:rsidRPr="007D5CA8">
        <w:rPr>
          <w:bCs/>
          <w:iCs/>
          <w:sz w:val="28"/>
          <w:szCs w:val="28"/>
          <w:lang w:val="uk-UA"/>
        </w:rPr>
        <w:t xml:space="preserve">з показниками: знання норм культури спілкування українською мовою, формул українського мовленнєвого етикету; уміння спілкуватися українською мовою в різних соціальних ролях з урахуванням мети, особливостей ситуації та норм поведінки; уміння вести професійний діалог; </w:t>
      </w:r>
    </w:p>
    <w:p w:rsidR="00AA7069" w:rsidRPr="007D5CA8" w:rsidRDefault="00AA7069" w:rsidP="00AA7069">
      <w:pPr>
        <w:numPr>
          <w:ilvl w:val="0"/>
          <w:numId w:val="4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оцінно-регулятивною</w:t>
      </w:r>
      <w:r w:rsidRPr="007D5CA8">
        <w:rPr>
          <w:bCs/>
          <w:iCs/>
          <w:sz w:val="28"/>
          <w:szCs w:val="28"/>
          <w:lang w:val="uk-UA"/>
        </w:rPr>
        <w:t xml:space="preserve">  з показниками: навички взаємо- і самоконтролю в навчально-професійній діяльності; навички взаємо- і самооцінки мовлення; уміння виправляти й коригувати мовлення відповідно до мовностилістичних норм і ситуації спілкування;</w:t>
      </w:r>
    </w:p>
    <w:p w:rsidR="00AA7069" w:rsidRPr="007D5CA8" w:rsidRDefault="00AA7069" w:rsidP="00AA7069">
      <w:pPr>
        <w:numPr>
          <w:ilvl w:val="0"/>
          <w:numId w:val="4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професійно-інтелектуальною</w:t>
      </w:r>
      <w:r w:rsidRPr="007D5CA8">
        <w:rPr>
          <w:bCs/>
          <w:iCs/>
          <w:sz w:val="28"/>
          <w:szCs w:val="28"/>
          <w:lang w:val="uk-UA"/>
        </w:rPr>
        <w:t xml:space="preserve"> з показниками: уміння представляти зміст об’єктивного процесу в конкретних завданнях; уміння виявляти взаємозв’язки між компонентами в професійній діяльності; уміння створювати необхідні морально-психологічні умови для забезпечення комфортності професійного середовища й ефективності праці;</w:t>
      </w:r>
    </w:p>
    <w:p w:rsidR="00AA7069" w:rsidRPr="007D5CA8" w:rsidRDefault="00AA7069" w:rsidP="00AA7069">
      <w:pPr>
        <w:numPr>
          <w:ilvl w:val="0"/>
          <w:numId w:val="4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>загальнокультурною</w:t>
      </w:r>
      <w:r w:rsidRPr="007D5CA8">
        <w:rPr>
          <w:bCs/>
          <w:iCs/>
          <w:sz w:val="28"/>
          <w:szCs w:val="28"/>
          <w:lang w:val="uk-UA"/>
        </w:rPr>
        <w:t xml:space="preserve"> з показниками: знання елементів культури (національних звичаїв, традицій, системи цінностей, реалій тощо), правил і законів спілкування в певному колективі, розуміння форми поведінки, зокрема невербального її компонента (жести, міміка тощо); </w:t>
      </w:r>
    </w:p>
    <w:p w:rsidR="00AA7069" w:rsidRPr="007D5CA8" w:rsidRDefault="00AA7069" w:rsidP="00AA7069">
      <w:pPr>
        <w:numPr>
          <w:ilvl w:val="0"/>
          <w:numId w:val="4"/>
        </w:numPr>
        <w:ind w:left="426" w:hanging="426"/>
        <w:jc w:val="both"/>
        <w:rPr>
          <w:bCs/>
          <w:iCs/>
          <w:sz w:val="28"/>
          <w:szCs w:val="28"/>
          <w:lang w:val="uk-UA"/>
        </w:rPr>
      </w:pPr>
      <w:r w:rsidRPr="007D5CA8">
        <w:rPr>
          <w:b/>
          <w:bCs/>
          <w:i/>
          <w:iCs/>
          <w:sz w:val="28"/>
          <w:szCs w:val="28"/>
          <w:lang w:val="uk-UA"/>
        </w:rPr>
        <w:t xml:space="preserve"> інформаційно-цифровою</w:t>
      </w:r>
      <w:r w:rsidRPr="007D5CA8">
        <w:rPr>
          <w:bCs/>
          <w:iCs/>
          <w:sz w:val="28"/>
          <w:szCs w:val="28"/>
          <w:lang w:val="uk-UA"/>
        </w:rPr>
        <w:t xml:space="preserve"> з показниками: застосування інформаційно-комунікаційних технологій для пошуку, створення й обміну інформацією в усіх сферах діяльності; формування алгоритмічного мислення, критичного ставлення до оброблюваної інформації; опрацювання баз даних, етика роботи з інформацією (авторське право, інтелектуальна власність).</w:t>
      </w:r>
    </w:p>
    <w:p w:rsidR="00AA7069" w:rsidRPr="007D5CA8" w:rsidRDefault="00AA7069" w:rsidP="00AA7069">
      <w:pPr>
        <w:rPr>
          <w:b/>
          <w:bCs/>
          <w:i/>
          <w:iCs/>
          <w:sz w:val="28"/>
          <w:szCs w:val="28"/>
          <w:lang w:val="uk-UA"/>
        </w:rPr>
      </w:pPr>
    </w:p>
    <w:p w:rsidR="00AA7069" w:rsidRPr="007D5CA8" w:rsidRDefault="00AA7069" w:rsidP="00AA7069">
      <w:pPr>
        <w:pStyle w:val="a"/>
        <w:numPr>
          <w:ilvl w:val="0"/>
          <w:numId w:val="0"/>
        </w:numPr>
        <w:ind w:firstLine="709"/>
        <w:jc w:val="center"/>
        <w:rPr>
          <w:b/>
          <w:sz w:val="28"/>
          <w:szCs w:val="28"/>
        </w:rPr>
      </w:pPr>
      <w:r w:rsidRPr="007D5CA8">
        <w:rPr>
          <w:b/>
          <w:sz w:val="28"/>
          <w:szCs w:val="28"/>
        </w:rPr>
        <w:t>Очікувані результати навчання</w:t>
      </w:r>
    </w:p>
    <w:p w:rsidR="00AA7069" w:rsidRPr="007D5CA8" w:rsidRDefault="00AA7069" w:rsidP="00AA7069">
      <w:pPr>
        <w:pStyle w:val="a"/>
        <w:numPr>
          <w:ilvl w:val="0"/>
          <w:numId w:val="0"/>
        </w:numPr>
        <w:ind w:firstLine="709"/>
        <w:jc w:val="center"/>
        <w:rPr>
          <w:b/>
          <w:sz w:val="28"/>
          <w:szCs w:val="28"/>
        </w:rPr>
      </w:pP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знання норм сучасної української літературної мови й комунікативних ознак якісного мовлення;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знання особливостей різних форм професійної взаємодії;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розуміння стилістичних особливостей наукового, офіційно-ділового й розмовного (офіційного) стилів;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володіння фаховою термінологією;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lastRenderedPageBreak/>
        <w:t>володіння культурою ділового спілкування, технікою діалогу;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уміння сприймати, відтворювати фахові тексти, складати до них плани, опорні конспекти;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навички використовувати різні мовні засоби відповідно до комунікативних намірів;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уміння створювати усні й писемні тексти за нормами сучасної української літературної мови;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уміння перекладати й редагувати фахові тексти;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уміння проголошувати промови й досягати комунікативної мети; </w:t>
      </w:r>
    </w:p>
    <w:p w:rsidR="00AA7069" w:rsidRPr="007D5CA8" w:rsidRDefault="00AA7069" w:rsidP="00AA7069">
      <w:pPr>
        <w:numPr>
          <w:ilvl w:val="0"/>
          <w:numId w:val="5"/>
        </w:numPr>
        <w:suppressAutoHyphens w:val="0"/>
        <w:ind w:left="426" w:hanging="426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навички роботи з лексикографічними джерелами та іншою довідковою літературою для професійного самовдосконалення.</w:t>
      </w:r>
    </w:p>
    <w:p w:rsidR="00AA7069" w:rsidRPr="007D5CA8" w:rsidRDefault="00AA7069" w:rsidP="00AA7069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AA7069" w:rsidRPr="007D5CA8" w:rsidRDefault="00AA7069" w:rsidP="00AA7069">
      <w:pPr>
        <w:jc w:val="center"/>
        <w:rPr>
          <w:b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AA7069" w:rsidRPr="007D5CA8" w:rsidRDefault="00AA7069" w:rsidP="00AA7069">
      <w:pPr>
        <w:jc w:val="center"/>
        <w:rPr>
          <w:sz w:val="28"/>
          <w:szCs w:val="28"/>
          <w:lang w:val="uk-UA"/>
        </w:rPr>
      </w:pPr>
    </w:p>
    <w:p w:rsidR="00AA7069" w:rsidRDefault="00AA7069" w:rsidP="00AA7069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Вступ</w:t>
      </w:r>
      <w:r w:rsidRPr="007D5CA8">
        <w:rPr>
          <w:sz w:val="28"/>
          <w:szCs w:val="28"/>
          <w:lang w:val="uk-UA"/>
        </w:rPr>
        <w:t xml:space="preserve">. </w:t>
      </w:r>
    </w:p>
    <w:p w:rsidR="00496731" w:rsidRPr="007D5CA8" w:rsidRDefault="00496731" w:rsidP="00AA7069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Іменні та дієслівні словосполучення у </w:t>
      </w:r>
      <w:r w:rsidR="00E66A18">
        <w:rPr>
          <w:sz w:val="28"/>
          <w:szCs w:val="28"/>
          <w:lang w:val="uk-UA"/>
        </w:rPr>
        <w:t>фахових текстах</w:t>
      </w:r>
    </w:p>
    <w:p w:rsidR="00AA7069" w:rsidRPr="007D5CA8" w:rsidRDefault="00AA7069" w:rsidP="00AA7069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Мета й завдання вивчення дисципліни «</w:t>
      </w:r>
      <w:r w:rsidR="00496731">
        <w:rPr>
          <w:sz w:val="28"/>
          <w:szCs w:val="28"/>
          <w:lang w:val="uk-UA"/>
        </w:rPr>
        <w:t>Практикум з фахового перекладу</w:t>
      </w:r>
      <w:r w:rsidRPr="007D5CA8">
        <w:rPr>
          <w:sz w:val="28"/>
          <w:szCs w:val="28"/>
          <w:lang w:val="uk-UA"/>
        </w:rPr>
        <w:t>».</w:t>
      </w:r>
    </w:p>
    <w:p w:rsidR="00AA7069" w:rsidRPr="007D5CA8" w:rsidRDefault="00AA7069" w:rsidP="00AA7069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Поняття «</w:t>
      </w:r>
      <w:r w:rsidR="00496731">
        <w:rPr>
          <w:sz w:val="28"/>
          <w:szCs w:val="28"/>
          <w:lang w:val="uk-UA"/>
        </w:rPr>
        <w:t>переклад</w:t>
      </w:r>
      <w:r w:rsidRPr="007D5CA8">
        <w:rPr>
          <w:sz w:val="28"/>
          <w:szCs w:val="28"/>
          <w:lang w:val="uk-UA"/>
        </w:rPr>
        <w:t>», «</w:t>
      </w:r>
      <w:r w:rsidR="00496731">
        <w:rPr>
          <w:sz w:val="28"/>
          <w:szCs w:val="28"/>
          <w:lang w:val="uk-UA"/>
        </w:rPr>
        <w:t>синхронний переклад</w:t>
      </w:r>
      <w:r w:rsidRPr="007D5CA8">
        <w:rPr>
          <w:sz w:val="28"/>
          <w:szCs w:val="28"/>
          <w:lang w:val="uk-UA"/>
        </w:rPr>
        <w:t>», «</w:t>
      </w:r>
      <w:r w:rsidR="00496731">
        <w:rPr>
          <w:sz w:val="28"/>
          <w:szCs w:val="28"/>
          <w:lang w:val="uk-UA"/>
        </w:rPr>
        <w:t>фахова термінологія</w:t>
      </w:r>
      <w:r w:rsidRPr="007D5CA8">
        <w:rPr>
          <w:sz w:val="28"/>
          <w:szCs w:val="28"/>
          <w:lang w:val="uk-UA"/>
        </w:rPr>
        <w:t>».</w:t>
      </w:r>
    </w:p>
    <w:p w:rsidR="00AA7069" w:rsidRPr="007D5CA8" w:rsidRDefault="00AA7069" w:rsidP="00AA706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Поняття мовної норми. </w:t>
      </w:r>
    </w:p>
    <w:p w:rsidR="00AA7069" w:rsidRPr="007D5CA8" w:rsidRDefault="00AA7069" w:rsidP="00AA7069">
      <w:pPr>
        <w:pStyle w:val="1"/>
        <w:suppressAutoHyphens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Культура мови і культура мовлення фахівця. Комунікативні ознаки якісного мовлення: правильність, змістовність, логічність, чистота, точність, багатство, виразність, доречність.</w:t>
      </w:r>
    </w:p>
    <w:p w:rsidR="00AA7069" w:rsidRPr="007D5CA8" w:rsidRDefault="00AA7069" w:rsidP="00AA706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67892">
        <w:rPr>
          <w:sz w:val="28"/>
          <w:szCs w:val="28"/>
          <w:lang w:val="uk-UA"/>
        </w:rPr>
        <w:t>Специфіка мови професійного спрямування: інтеграція особливостей трьох стилів.</w:t>
      </w:r>
      <w:r w:rsidRPr="007D5CA8">
        <w:rPr>
          <w:sz w:val="28"/>
          <w:szCs w:val="28"/>
          <w:lang w:val="uk-UA"/>
        </w:rPr>
        <w:t xml:space="preserve"> </w:t>
      </w:r>
    </w:p>
    <w:p w:rsidR="00AA7069" w:rsidRPr="007D5CA8" w:rsidRDefault="00AA7069" w:rsidP="00AA7069">
      <w:pPr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Роль словників у підвищенні мовленнєвої культури. Типи словників. Електронні словники.</w:t>
      </w:r>
    </w:p>
    <w:p w:rsidR="00AA7069" w:rsidRPr="007D5CA8" w:rsidRDefault="00E66A18" w:rsidP="00AA706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Терміни і термінологічні словосполучення та їх україномовні еквіваленти</w:t>
      </w:r>
      <w:r w:rsidR="00AA7069" w:rsidRPr="007D5CA8">
        <w:rPr>
          <w:sz w:val="28"/>
          <w:szCs w:val="28"/>
          <w:lang w:val="uk-UA"/>
        </w:rPr>
        <w:t xml:space="preserve">. </w:t>
      </w:r>
    </w:p>
    <w:p w:rsidR="00AA7069" w:rsidRPr="007D5CA8" w:rsidRDefault="00AA7069" w:rsidP="00AA706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Уживання</w:t>
      </w:r>
      <w:r w:rsidR="00E66A18">
        <w:rPr>
          <w:sz w:val="28"/>
          <w:szCs w:val="28"/>
          <w:lang w:val="uk-UA"/>
        </w:rPr>
        <w:t xml:space="preserve"> термінів і термінологічних словосполучень,</w:t>
      </w:r>
      <w:r w:rsidRPr="007D5CA8">
        <w:rPr>
          <w:sz w:val="28"/>
          <w:szCs w:val="28"/>
          <w:lang w:val="uk-UA"/>
        </w:rPr>
        <w:t xml:space="preserve"> слів іншомовного походження, синонімів, антонімів, омонімів, паронімів. Лексичні помилки (тавтологія, плеоназм, уживання слова не в тому значенні, мовна надлишковість, мовна недостатність тощо). </w:t>
      </w:r>
    </w:p>
    <w:p w:rsidR="001A4956" w:rsidRPr="007D5CA8" w:rsidRDefault="001A4956" w:rsidP="001A4956">
      <w:pPr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Вимоги до термінів: системність, наявність дефініції, точність, тенденція до однозначності, відсутність синонімів та антонімів, а також </w:t>
      </w:r>
      <w:r w:rsidRPr="007D5CA8">
        <w:rPr>
          <w:color w:val="000000"/>
          <w:sz w:val="28"/>
          <w:szCs w:val="28"/>
          <w:lang w:val="uk-UA"/>
        </w:rPr>
        <w:t>відсутність експресивності, образності, суб</w:t>
      </w:r>
      <w:r>
        <w:rPr>
          <w:color w:val="000000"/>
          <w:sz w:val="28"/>
          <w:szCs w:val="28"/>
          <w:lang w:val="uk-UA"/>
        </w:rPr>
        <w:t>’</w:t>
      </w:r>
      <w:r w:rsidRPr="007D5CA8">
        <w:rPr>
          <w:color w:val="000000"/>
          <w:sz w:val="28"/>
          <w:szCs w:val="28"/>
          <w:lang w:val="uk-UA"/>
        </w:rPr>
        <w:t xml:space="preserve">єктивно-оцінних відтінків, </w:t>
      </w:r>
      <w:r w:rsidRPr="007D5CA8">
        <w:rPr>
          <w:sz w:val="28"/>
          <w:szCs w:val="28"/>
          <w:lang w:val="uk-UA"/>
        </w:rPr>
        <w:t xml:space="preserve">стислість, здатність </w:t>
      </w:r>
      <w:r w:rsidRPr="00F470BA">
        <w:rPr>
          <w:sz w:val="28"/>
          <w:szCs w:val="28"/>
          <w:lang w:val="uk-UA"/>
        </w:rPr>
        <w:t>утворювати похідні. Інтернаціональний характер термінів.</w:t>
      </w:r>
    </w:p>
    <w:p w:rsidR="001A4956" w:rsidRPr="007D5CA8" w:rsidRDefault="001A4956" w:rsidP="001A4956">
      <w:pPr>
        <w:ind w:firstLine="709"/>
        <w:jc w:val="both"/>
        <w:rPr>
          <w:sz w:val="28"/>
          <w:szCs w:val="28"/>
          <w:lang w:val="uk-UA"/>
        </w:rPr>
      </w:pPr>
      <w:r w:rsidRPr="007D5CA8">
        <w:rPr>
          <w:bCs/>
          <w:sz w:val="28"/>
          <w:szCs w:val="28"/>
          <w:lang w:val="uk-UA"/>
        </w:rPr>
        <w:t xml:space="preserve">Типи термінів: </w:t>
      </w:r>
      <w:r w:rsidRPr="007D5CA8">
        <w:rPr>
          <w:sz w:val="28"/>
          <w:szCs w:val="28"/>
          <w:lang w:val="uk-UA"/>
        </w:rPr>
        <w:t>за ступенем спеціалізації значення</w:t>
      </w:r>
      <w:r>
        <w:rPr>
          <w:sz w:val="28"/>
          <w:szCs w:val="28"/>
          <w:lang w:val="uk-UA"/>
        </w:rPr>
        <w:t xml:space="preserve"> </w:t>
      </w:r>
      <w:r w:rsidRPr="007D5CA8">
        <w:rPr>
          <w:color w:val="000000"/>
          <w:sz w:val="28"/>
          <w:szCs w:val="28"/>
          <w:lang w:val="uk-UA"/>
        </w:rPr>
        <w:t>(</w:t>
      </w:r>
      <w:r w:rsidRPr="007D5CA8">
        <w:rPr>
          <w:sz w:val="28"/>
          <w:szCs w:val="28"/>
          <w:lang w:val="uk-UA"/>
        </w:rPr>
        <w:t>загальнонаукова, міжгалузева</w:t>
      </w:r>
      <w:r>
        <w:rPr>
          <w:sz w:val="28"/>
          <w:szCs w:val="28"/>
          <w:lang w:val="uk-UA"/>
        </w:rPr>
        <w:t>,</w:t>
      </w:r>
      <w:r w:rsidRPr="007D5CA8">
        <w:rPr>
          <w:sz w:val="28"/>
          <w:szCs w:val="28"/>
          <w:lang w:val="uk-UA"/>
        </w:rPr>
        <w:t xml:space="preserve"> вузькоспеціальна термінологія</w:t>
      </w:r>
      <w:r>
        <w:rPr>
          <w:sz w:val="28"/>
          <w:szCs w:val="28"/>
          <w:lang w:val="uk-UA"/>
        </w:rPr>
        <w:t>)</w:t>
      </w:r>
      <w:r w:rsidRPr="007D5CA8">
        <w:rPr>
          <w:sz w:val="28"/>
          <w:szCs w:val="28"/>
          <w:lang w:val="uk-UA"/>
        </w:rPr>
        <w:t xml:space="preserve">; </w:t>
      </w:r>
      <w:r w:rsidRPr="007D5CA8">
        <w:rPr>
          <w:color w:val="000000"/>
          <w:sz w:val="28"/>
          <w:szCs w:val="28"/>
          <w:lang w:val="uk-UA"/>
        </w:rPr>
        <w:t>за (структурними) моделями</w:t>
      </w:r>
      <w:r w:rsidRPr="00BF1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Pr="007D5CA8">
        <w:rPr>
          <w:sz w:val="28"/>
          <w:szCs w:val="28"/>
          <w:lang w:val="uk-UA"/>
        </w:rPr>
        <w:t>одно-</w:t>
      </w:r>
      <w:proofErr w:type="spellEnd"/>
      <w:r w:rsidRPr="007D5CA8">
        <w:rPr>
          <w:sz w:val="28"/>
          <w:szCs w:val="28"/>
          <w:lang w:val="uk-UA"/>
        </w:rPr>
        <w:t xml:space="preserve">, </w:t>
      </w:r>
      <w:proofErr w:type="spellStart"/>
      <w:r w:rsidRPr="007D5CA8">
        <w:rPr>
          <w:sz w:val="28"/>
          <w:szCs w:val="28"/>
          <w:lang w:val="uk-UA"/>
        </w:rPr>
        <w:t>дво-</w:t>
      </w:r>
      <w:proofErr w:type="spellEnd"/>
      <w:r w:rsidRPr="007D5CA8">
        <w:rPr>
          <w:sz w:val="28"/>
          <w:szCs w:val="28"/>
          <w:lang w:val="uk-UA"/>
        </w:rPr>
        <w:t>, три й багатокомпонентні терміни</w:t>
      </w:r>
      <w:r>
        <w:rPr>
          <w:sz w:val="28"/>
          <w:szCs w:val="28"/>
          <w:lang w:val="uk-UA"/>
        </w:rPr>
        <w:t>)</w:t>
      </w:r>
      <w:r w:rsidRPr="007D5CA8">
        <w:rPr>
          <w:color w:val="000000"/>
          <w:sz w:val="28"/>
          <w:szCs w:val="28"/>
          <w:lang w:val="uk-UA"/>
        </w:rPr>
        <w:t>; за формальною структурою</w:t>
      </w:r>
      <w:r w:rsidRPr="00BF1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7D5CA8">
        <w:rPr>
          <w:sz w:val="28"/>
          <w:szCs w:val="28"/>
          <w:lang w:val="uk-UA"/>
        </w:rPr>
        <w:t xml:space="preserve">терміни – кореневі слова, терміни – похідні слова, терміни – складні слова, </w:t>
      </w:r>
      <w:r w:rsidRPr="006C704B">
        <w:rPr>
          <w:sz w:val="28"/>
          <w:szCs w:val="28"/>
          <w:lang w:val="uk-UA"/>
        </w:rPr>
        <w:t xml:space="preserve">терміни-словосполучення, терміни-абревіатури, терміни – </w:t>
      </w:r>
      <w:proofErr w:type="spellStart"/>
      <w:r w:rsidRPr="006C704B">
        <w:rPr>
          <w:sz w:val="28"/>
          <w:szCs w:val="28"/>
          <w:lang w:val="uk-UA"/>
        </w:rPr>
        <w:t>символослова</w:t>
      </w:r>
      <w:proofErr w:type="spellEnd"/>
      <w:r w:rsidRPr="006C704B">
        <w:rPr>
          <w:sz w:val="28"/>
          <w:szCs w:val="28"/>
          <w:lang w:val="uk-UA"/>
        </w:rPr>
        <w:t xml:space="preserve">, терміни – </w:t>
      </w:r>
      <w:proofErr w:type="spellStart"/>
      <w:r w:rsidRPr="006C704B">
        <w:rPr>
          <w:sz w:val="28"/>
          <w:szCs w:val="28"/>
          <w:lang w:val="uk-UA"/>
        </w:rPr>
        <w:t>моделеслова</w:t>
      </w:r>
      <w:proofErr w:type="spellEnd"/>
      <w:r w:rsidRPr="006C704B">
        <w:rPr>
          <w:sz w:val="28"/>
          <w:szCs w:val="28"/>
          <w:lang w:val="uk-UA"/>
        </w:rPr>
        <w:t>)</w:t>
      </w:r>
      <w:r w:rsidRPr="006C704B">
        <w:rPr>
          <w:color w:val="000000"/>
          <w:sz w:val="28"/>
          <w:szCs w:val="28"/>
          <w:lang w:val="uk-UA"/>
        </w:rPr>
        <w:t>; за походженням (</w:t>
      </w:r>
      <w:r w:rsidRPr="006C704B">
        <w:rPr>
          <w:sz w:val="28"/>
          <w:szCs w:val="28"/>
          <w:lang w:val="uk-UA"/>
        </w:rPr>
        <w:t xml:space="preserve">питома й запозичена </w:t>
      </w:r>
      <w:proofErr w:type="spellStart"/>
      <w:r w:rsidRPr="006C704B">
        <w:rPr>
          <w:sz w:val="28"/>
          <w:szCs w:val="28"/>
          <w:lang w:val="uk-UA"/>
        </w:rPr>
        <w:t>термінна</w:t>
      </w:r>
      <w:proofErr w:type="spellEnd"/>
      <w:r w:rsidRPr="007D5CA8">
        <w:rPr>
          <w:sz w:val="28"/>
          <w:szCs w:val="28"/>
          <w:lang w:val="uk-UA"/>
        </w:rPr>
        <w:t xml:space="preserve"> лексика).</w:t>
      </w:r>
    </w:p>
    <w:p w:rsidR="001A4956" w:rsidRDefault="001A4956" w:rsidP="001A4956">
      <w:pPr>
        <w:ind w:firstLine="709"/>
        <w:jc w:val="both"/>
        <w:rPr>
          <w:sz w:val="28"/>
          <w:szCs w:val="28"/>
          <w:lang w:val="uk-UA"/>
        </w:rPr>
      </w:pPr>
      <w:r w:rsidRPr="00DD333C">
        <w:rPr>
          <w:sz w:val="28"/>
          <w:szCs w:val="28"/>
          <w:lang w:val="uk-UA"/>
        </w:rPr>
        <w:lastRenderedPageBreak/>
        <w:t>Випадки синонімії та багатозначності в терміносистемах.</w:t>
      </w:r>
      <w:r w:rsidRPr="007D5CA8">
        <w:rPr>
          <w:sz w:val="28"/>
          <w:szCs w:val="28"/>
          <w:lang w:val="uk-UA"/>
        </w:rPr>
        <w:t xml:space="preserve"> </w:t>
      </w:r>
    </w:p>
    <w:p w:rsidR="001A4956" w:rsidRPr="007D5CA8" w:rsidRDefault="001A4956" w:rsidP="001A4956">
      <w:pPr>
        <w:ind w:firstLine="709"/>
        <w:jc w:val="both"/>
        <w:rPr>
          <w:bCs/>
          <w:sz w:val="28"/>
          <w:szCs w:val="28"/>
          <w:lang w:val="uk-UA"/>
        </w:rPr>
      </w:pPr>
      <w:r w:rsidRPr="007D5CA8">
        <w:rPr>
          <w:bCs/>
          <w:sz w:val="28"/>
          <w:szCs w:val="28"/>
          <w:lang w:val="uk-UA"/>
        </w:rPr>
        <w:t xml:space="preserve">Номенклатурні назви й </w:t>
      </w:r>
      <w:proofErr w:type="spellStart"/>
      <w:r w:rsidRPr="007D5CA8">
        <w:rPr>
          <w:bCs/>
          <w:sz w:val="28"/>
          <w:szCs w:val="28"/>
          <w:lang w:val="uk-UA"/>
        </w:rPr>
        <w:t>професіоналізми</w:t>
      </w:r>
      <w:proofErr w:type="spellEnd"/>
      <w:r w:rsidRPr="007D5CA8">
        <w:rPr>
          <w:bCs/>
          <w:sz w:val="28"/>
          <w:szCs w:val="28"/>
          <w:lang w:val="uk-UA"/>
        </w:rPr>
        <w:t xml:space="preserve">. </w:t>
      </w:r>
    </w:p>
    <w:p w:rsidR="001A4956" w:rsidRPr="007D5CA8" w:rsidRDefault="001A4956" w:rsidP="001A495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</w:t>
      </w:r>
      <w:r w:rsidRPr="007D5CA8">
        <w:rPr>
          <w:bCs/>
          <w:sz w:val="28"/>
          <w:szCs w:val="28"/>
          <w:lang w:val="uk-UA"/>
        </w:rPr>
        <w:t>ермінографія</w:t>
      </w:r>
      <w:proofErr w:type="spellEnd"/>
      <w:r w:rsidRPr="007D5CA8">
        <w:rPr>
          <w:bCs/>
          <w:sz w:val="28"/>
          <w:szCs w:val="28"/>
          <w:lang w:val="uk-UA"/>
        </w:rPr>
        <w:t>. Поняття стандартизації термінології, кодифікації термінів.</w:t>
      </w:r>
    </w:p>
    <w:p w:rsidR="00E66A18" w:rsidRPr="00E66A18" w:rsidRDefault="00E66A18" w:rsidP="00AA7069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E66A18">
        <w:rPr>
          <w:b/>
          <w:color w:val="000000"/>
          <w:sz w:val="28"/>
          <w:szCs w:val="28"/>
          <w:lang w:val="uk-UA"/>
        </w:rPr>
        <w:t>Синтаксична синонімія у науковому мовленні</w:t>
      </w:r>
    </w:p>
    <w:p w:rsidR="00AA7069" w:rsidRPr="007D5CA8" w:rsidRDefault="00AA7069" w:rsidP="00AA7069">
      <w:pPr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Синтаксичні норми. </w:t>
      </w:r>
      <w:r w:rsidRPr="007D5CA8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 xml:space="preserve">ипи речень за структурою, </w:t>
      </w:r>
      <w:r w:rsidRPr="007D5CA8">
        <w:rPr>
          <w:color w:val="000000"/>
          <w:sz w:val="28"/>
          <w:szCs w:val="28"/>
          <w:lang w:val="uk-UA"/>
        </w:rPr>
        <w:t>притаманні синтаксису наукового мовлення.</w:t>
      </w:r>
      <w:r w:rsidRPr="007D5CA8">
        <w:rPr>
          <w:sz w:val="28"/>
          <w:szCs w:val="28"/>
          <w:lang w:val="uk-UA"/>
        </w:rPr>
        <w:t xml:space="preserve"> </w:t>
      </w:r>
      <w:r w:rsidRPr="007D5CA8">
        <w:rPr>
          <w:color w:val="000000"/>
          <w:sz w:val="28"/>
          <w:szCs w:val="28"/>
          <w:lang w:val="uk-UA"/>
        </w:rPr>
        <w:t>Активні конструкції як основні в науковому тексті</w:t>
      </w:r>
      <w:r>
        <w:rPr>
          <w:color w:val="000000"/>
          <w:sz w:val="28"/>
          <w:szCs w:val="28"/>
          <w:lang w:val="uk-UA"/>
        </w:rPr>
        <w:t>, с</w:t>
      </w:r>
      <w:r w:rsidRPr="007D5CA8">
        <w:rPr>
          <w:color w:val="000000"/>
          <w:sz w:val="28"/>
          <w:szCs w:val="28"/>
          <w:lang w:val="uk-UA"/>
        </w:rPr>
        <w:t>пособи уникнення пасивних конструкцій. Проблема висловів із розщепленими присудками. П</w:t>
      </w:r>
      <w:r w:rsidRPr="007D5CA8">
        <w:rPr>
          <w:sz w:val="28"/>
          <w:szCs w:val="28"/>
          <w:lang w:val="uk-UA"/>
        </w:rPr>
        <w:t xml:space="preserve">рямий порядок слів. Синтаксичні помилки (у реченнях з однорідними членами; зі словосполученнями, утвореними зв’язком керування; з відокремленими обставинами, вираженими дієприслівниковим зворотом; </w:t>
      </w:r>
      <w:r>
        <w:rPr>
          <w:sz w:val="28"/>
          <w:szCs w:val="28"/>
          <w:lang w:val="uk-UA"/>
        </w:rPr>
        <w:t xml:space="preserve">у </w:t>
      </w:r>
      <w:r w:rsidRPr="00BB1985">
        <w:rPr>
          <w:sz w:val="28"/>
          <w:szCs w:val="28"/>
          <w:lang w:val="uk-UA"/>
        </w:rPr>
        <w:t>координації присудка з підметом).</w:t>
      </w:r>
      <w:r w:rsidRPr="007D5CA8">
        <w:rPr>
          <w:sz w:val="28"/>
          <w:szCs w:val="28"/>
          <w:lang w:val="uk-UA"/>
        </w:rPr>
        <w:t xml:space="preserve"> </w:t>
      </w:r>
    </w:p>
    <w:p w:rsidR="00AA7069" w:rsidRPr="007D5CA8" w:rsidRDefault="00AA7069" w:rsidP="00AA706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Орфографічні й пунктуаційні норми. </w:t>
      </w:r>
    </w:p>
    <w:p w:rsidR="00AA7069" w:rsidRPr="007D5CA8" w:rsidRDefault="00AA7069" w:rsidP="00AA706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 xml:space="preserve">Стилістичні норми. </w:t>
      </w:r>
    </w:p>
    <w:p w:rsidR="00E66A18" w:rsidRDefault="00E66A18" w:rsidP="00AA70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Усне наукове мовлення</w:t>
      </w:r>
    </w:p>
    <w:p w:rsidR="00AA7069" w:rsidRPr="007D5CA8" w:rsidRDefault="00E66A18" w:rsidP="00AA7069">
      <w:pPr>
        <w:ind w:firstLine="709"/>
        <w:jc w:val="both"/>
        <w:rPr>
          <w:sz w:val="28"/>
          <w:szCs w:val="28"/>
          <w:lang w:val="uk-UA"/>
        </w:rPr>
      </w:pPr>
      <w:r w:rsidRPr="00E66A18">
        <w:rPr>
          <w:color w:val="000000"/>
          <w:sz w:val="28"/>
          <w:szCs w:val="28"/>
          <w:shd w:val="clear" w:color="auto" w:fill="FFFFFF"/>
          <w:lang w:val="uk-UA"/>
        </w:rPr>
        <w:t>Ознаки усного наукового мовлення: незворотність, поступальний і лінійний характер розгортання в часі, непідготовленість, невимушеність, експресивність, яскраво виражена модальність. Для нього характерні емфатична інтонація, відповідні міміка й жести, а також певний темп і ритм мовлення.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7069" w:rsidRPr="007D5CA8">
        <w:rPr>
          <w:sz w:val="28"/>
          <w:szCs w:val="28"/>
          <w:lang w:val="uk-UA"/>
        </w:rPr>
        <w:t>Поняття «мовни</w:t>
      </w:r>
      <w:r>
        <w:rPr>
          <w:sz w:val="28"/>
          <w:szCs w:val="28"/>
          <w:lang w:val="uk-UA"/>
        </w:rPr>
        <w:t>й етикет», «мовленнєвий етикет»</w:t>
      </w:r>
      <w:r w:rsidR="00AA7069" w:rsidRPr="007D5CA8">
        <w:rPr>
          <w:sz w:val="28"/>
          <w:szCs w:val="28"/>
          <w:lang w:val="uk-UA"/>
        </w:rPr>
        <w:t>. Структура мовного етикету. Стандартні етик</w:t>
      </w:r>
      <w:r>
        <w:rPr>
          <w:sz w:val="28"/>
          <w:szCs w:val="28"/>
          <w:lang w:val="uk-UA"/>
        </w:rPr>
        <w:t>етні ситуації. Етикетна формула</w:t>
      </w:r>
      <w:r w:rsidR="00AA7069" w:rsidRPr="007D5CA8">
        <w:rPr>
          <w:sz w:val="28"/>
          <w:szCs w:val="28"/>
          <w:lang w:val="uk-UA"/>
        </w:rPr>
        <w:t>. Загальні вимоги до цитування.</w:t>
      </w:r>
    </w:p>
    <w:p w:rsidR="00AA7069" w:rsidRPr="007D5CA8" w:rsidRDefault="001A4956" w:rsidP="00AA70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Сталі словосполучення</w:t>
      </w:r>
      <w:r w:rsidR="00AA7069" w:rsidRPr="007D5CA8">
        <w:rPr>
          <w:b/>
          <w:sz w:val="28"/>
          <w:szCs w:val="28"/>
          <w:lang w:val="uk-UA"/>
        </w:rPr>
        <w:t xml:space="preserve"> </w:t>
      </w:r>
    </w:p>
    <w:p w:rsidR="004B5894" w:rsidRPr="004B5894" w:rsidRDefault="004B5894" w:rsidP="004B5894">
      <w:pPr>
        <w:ind w:firstLine="709"/>
        <w:jc w:val="both"/>
        <w:rPr>
          <w:sz w:val="28"/>
          <w:szCs w:val="28"/>
          <w:lang w:val="uk-UA"/>
        </w:rPr>
      </w:pPr>
      <w:r w:rsidRPr="004B5894">
        <w:rPr>
          <w:sz w:val="28"/>
          <w:szCs w:val="28"/>
          <w:lang w:val="uk-UA"/>
        </w:rPr>
        <w:t>Моделі сполучуваності визначаються не тільки на мовному рівні, тобто не тільки тому, що одне слово вимагає тільки такого, а не інш</w:t>
      </w:r>
      <w:r>
        <w:rPr>
          <w:sz w:val="28"/>
          <w:szCs w:val="28"/>
          <w:lang w:val="uk-UA"/>
        </w:rPr>
        <w:t xml:space="preserve">ого, але й на позамовному рівні. </w:t>
      </w:r>
      <w:r w:rsidRPr="004B5894">
        <w:rPr>
          <w:sz w:val="28"/>
          <w:szCs w:val="28"/>
          <w:lang w:val="uk-UA"/>
        </w:rPr>
        <w:t>Порядок перекладу багаточленних атрибутивних сполучень:</w:t>
      </w:r>
    </w:p>
    <w:p w:rsidR="004B5894" w:rsidRPr="004B5894" w:rsidRDefault="004B5894" w:rsidP="004B5894">
      <w:pPr>
        <w:ind w:firstLine="709"/>
        <w:jc w:val="both"/>
        <w:rPr>
          <w:sz w:val="28"/>
          <w:szCs w:val="28"/>
          <w:lang w:val="uk-UA"/>
        </w:rPr>
      </w:pPr>
      <w:r w:rsidRPr="004B5894">
        <w:rPr>
          <w:sz w:val="28"/>
          <w:szCs w:val="28"/>
          <w:lang w:val="uk-UA"/>
        </w:rPr>
        <w:t>•</w:t>
      </w:r>
      <w:r w:rsidRPr="004B5894">
        <w:rPr>
          <w:sz w:val="28"/>
          <w:szCs w:val="28"/>
          <w:lang w:val="uk-UA"/>
        </w:rPr>
        <w:tab/>
        <w:t xml:space="preserve">перекладач повинен пам’ятати, що головне слово групи – останній іменник; </w:t>
      </w:r>
    </w:p>
    <w:p w:rsidR="004B5894" w:rsidRPr="004B5894" w:rsidRDefault="004B5894" w:rsidP="004B5894">
      <w:pPr>
        <w:ind w:firstLine="709"/>
        <w:jc w:val="both"/>
        <w:rPr>
          <w:sz w:val="28"/>
          <w:szCs w:val="28"/>
          <w:lang w:val="uk-UA"/>
        </w:rPr>
      </w:pPr>
      <w:r w:rsidRPr="004B5894">
        <w:rPr>
          <w:sz w:val="28"/>
          <w:szCs w:val="28"/>
          <w:lang w:val="uk-UA"/>
        </w:rPr>
        <w:t>•</w:t>
      </w:r>
      <w:r w:rsidRPr="004B5894">
        <w:rPr>
          <w:sz w:val="28"/>
          <w:szCs w:val="28"/>
          <w:lang w:val="uk-UA"/>
        </w:rPr>
        <w:tab/>
        <w:t xml:space="preserve">виділити словосполучення, котрі мають зв’язний смисл; </w:t>
      </w:r>
    </w:p>
    <w:p w:rsidR="004B5894" w:rsidRPr="004B5894" w:rsidRDefault="004B5894" w:rsidP="004B5894">
      <w:pPr>
        <w:ind w:firstLine="709"/>
        <w:jc w:val="both"/>
        <w:rPr>
          <w:sz w:val="28"/>
          <w:szCs w:val="28"/>
          <w:lang w:val="uk-UA"/>
        </w:rPr>
      </w:pPr>
      <w:r w:rsidRPr="004B5894">
        <w:rPr>
          <w:sz w:val="28"/>
          <w:szCs w:val="28"/>
          <w:lang w:val="uk-UA"/>
        </w:rPr>
        <w:t>•</w:t>
      </w:r>
      <w:r w:rsidRPr="004B5894">
        <w:rPr>
          <w:sz w:val="28"/>
          <w:szCs w:val="28"/>
          <w:lang w:val="uk-UA"/>
        </w:rPr>
        <w:tab/>
        <w:t xml:space="preserve">переклад починається з головного слова групи, тобто з кінця атрибутивної групи; </w:t>
      </w:r>
    </w:p>
    <w:p w:rsidR="004B5894" w:rsidRDefault="004B5894" w:rsidP="004B5894">
      <w:pPr>
        <w:ind w:firstLine="709"/>
        <w:jc w:val="both"/>
        <w:rPr>
          <w:sz w:val="28"/>
          <w:szCs w:val="28"/>
          <w:lang w:val="uk-UA"/>
        </w:rPr>
      </w:pPr>
      <w:r w:rsidRPr="004B5894">
        <w:rPr>
          <w:sz w:val="28"/>
          <w:szCs w:val="28"/>
          <w:lang w:val="uk-UA"/>
        </w:rPr>
        <w:t>•</w:t>
      </w:r>
      <w:r w:rsidRPr="004B5894">
        <w:rPr>
          <w:sz w:val="28"/>
          <w:szCs w:val="28"/>
          <w:lang w:val="uk-UA"/>
        </w:rPr>
        <w:tab/>
        <w:t>шліфовка перекладу.</w:t>
      </w:r>
    </w:p>
    <w:p w:rsidR="00AA7069" w:rsidRPr="007D5CA8" w:rsidRDefault="004B5894" w:rsidP="00AA70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Мова і стиль аудіовізуальних ЗМІ</w:t>
      </w:r>
    </w:p>
    <w:p w:rsidR="00AA7069" w:rsidRPr="007D5CA8" w:rsidRDefault="00AA7069" w:rsidP="00AA7069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7D5CA8">
        <w:rPr>
          <w:color w:val="000000"/>
          <w:sz w:val="28"/>
          <w:szCs w:val="28"/>
          <w:lang w:val="uk-UA" w:eastAsia="uk-UA"/>
        </w:rPr>
        <w:t xml:space="preserve">Поняття про ораторську (риторичну) компетенцію. </w:t>
      </w:r>
      <w:r w:rsidRPr="007D5CA8">
        <w:rPr>
          <w:sz w:val="28"/>
          <w:szCs w:val="28"/>
          <w:lang w:val="uk-UA"/>
        </w:rPr>
        <w:t>Основні жанри усного публічного монологічно</w:t>
      </w:r>
      <w:r>
        <w:rPr>
          <w:sz w:val="28"/>
          <w:szCs w:val="28"/>
          <w:lang w:val="uk-UA"/>
        </w:rPr>
        <w:t xml:space="preserve">го мовлення (доповідь, промова, </w:t>
      </w:r>
      <w:r w:rsidRPr="007D5CA8">
        <w:rPr>
          <w:sz w:val="28"/>
          <w:szCs w:val="28"/>
          <w:lang w:val="uk-UA"/>
        </w:rPr>
        <w:t xml:space="preserve">виступ, повідомлення). Публічний виступ: підготовка, структура, умови успішного виступу, засоби увиразнення. </w:t>
      </w:r>
      <w:r w:rsidRPr="007D5CA8">
        <w:rPr>
          <w:color w:val="000000"/>
          <w:sz w:val="28"/>
          <w:szCs w:val="28"/>
          <w:lang w:val="uk-UA" w:eastAsia="uk-UA"/>
        </w:rPr>
        <w:t xml:space="preserve">Типи, принципи презентації. </w:t>
      </w:r>
      <w:r w:rsidRPr="007D5CA8">
        <w:rPr>
          <w:sz w:val="28"/>
          <w:szCs w:val="28"/>
          <w:lang w:val="uk-UA"/>
        </w:rPr>
        <w:t xml:space="preserve">Види словесної презентації (анотація наукової праці, реферування). </w:t>
      </w:r>
      <w:r w:rsidRPr="007D5CA8">
        <w:rPr>
          <w:color w:val="000000"/>
          <w:sz w:val="28"/>
          <w:szCs w:val="28"/>
          <w:lang w:val="uk-UA" w:eastAsia="uk-UA"/>
        </w:rPr>
        <w:t>Культура сприймання публічного виступу. Види запитань.</w:t>
      </w:r>
    </w:p>
    <w:p w:rsidR="00AA7069" w:rsidRPr="007D5CA8" w:rsidRDefault="004B5894" w:rsidP="00AA70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Мовні і позамовні засоби передачі мовлення учасників комунікації</w:t>
      </w:r>
    </w:p>
    <w:p w:rsidR="004B5894" w:rsidRDefault="004B5894" w:rsidP="00AA7069">
      <w:pPr>
        <w:tabs>
          <w:tab w:val="left" w:pos="2760"/>
        </w:tabs>
        <w:ind w:firstLine="709"/>
        <w:jc w:val="both"/>
        <w:rPr>
          <w:sz w:val="28"/>
          <w:szCs w:val="28"/>
          <w:lang w:val="uk-UA"/>
        </w:rPr>
      </w:pPr>
      <w:r w:rsidRPr="004B5894">
        <w:rPr>
          <w:sz w:val="28"/>
          <w:szCs w:val="28"/>
          <w:lang w:val="uk-UA"/>
        </w:rPr>
        <w:t>Поняття та основні особливості вербального спілкування - діалогу, що складається з промовляння та слухання. Невербальні засоби передачі інформації - знаки, що використовуються у процесі спілкування і відрізняються від мовних засобами та формою виявлення.</w:t>
      </w:r>
    </w:p>
    <w:p w:rsidR="00AA7069" w:rsidRDefault="004B5894" w:rsidP="00AA7069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Переклад власних назв і абревіатур</w:t>
      </w:r>
    </w:p>
    <w:p w:rsidR="004B5894" w:rsidRPr="004B5894" w:rsidRDefault="004B5894" w:rsidP="00AA7069">
      <w:pPr>
        <w:tabs>
          <w:tab w:val="left" w:pos="2760"/>
        </w:tabs>
        <w:ind w:firstLine="709"/>
        <w:jc w:val="both"/>
        <w:rPr>
          <w:sz w:val="28"/>
          <w:szCs w:val="28"/>
        </w:rPr>
      </w:pPr>
      <w:proofErr w:type="spellStart"/>
      <w:r w:rsidRPr="004B5894">
        <w:rPr>
          <w:sz w:val="28"/>
          <w:szCs w:val="28"/>
        </w:rPr>
        <w:t>Лексико-семантичні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особливості</w:t>
      </w:r>
      <w:proofErr w:type="spellEnd"/>
      <w:r w:rsidRPr="004B5894">
        <w:rPr>
          <w:sz w:val="28"/>
          <w:szCs w:val="28"/>
        </w:rPr>
        <w:t xml:space="preserve"> перекладу </w:t>
      </w:r>
      <w:proofErr w:type="spellStart"/>
      <w:r w:rsidRPr="004B5894">
        <w:rPr>
          <w:sz w:val="28"/>
          <w:szCs w:val="28"/>
        </w:rPr>
        <w:t>власних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proofErr w:type="gramStart"/>
      <w:r w:rsidRPr="004B5894">
        <w:rPr>
          <w:sz w:val="28"/>
          <w:szCs w:val="28"/>
        </w:rPr>
        <w:t>назв</w:t>
      </w:r>
      <w:proofErr w:type="spellEnd"/>
      <w:proofErr w:type="gram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з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англійської</w:t>
      </w:r>
      <w:proofErr w:type="spellEnd"/>
      <w:r w:rsidRPr="004B5894">
        <w:rPr>
          <w:sz w:val="28"/>
          <w:szCs w:val="28"/>
        </w:rPr>
        <w:t xml:space="preserve"> на </w:t>
      </w:r>
      <w:proofErr w:type="spellStart"/>
      <w:r w:rsidRPr="004B5894">
        <w:rPr>
          <w:sz w:val="28"/>
          <w:szCs w:val="28"/>
        </w:rPr>
        <w:t>українську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мову</w:t>
      </w:r>
      <w:proofErr w:type="spellEnd"/>
      <w:r w:rsidRPr="004B5894">
        <w:rPr>
          <w:sz w:val="28"/>
          <w:szCs w:val="28"/>
        </w:rPr>
        <w:t xml:space="preserve">. </w:t>
      </w:r>
      <w:proofErr w:type="spellStart"/>
      <w:r w:rsidRPr="004B5894">
        <w:rPr>
          <w:sz w:val="28"/>
          <w:szCs w:val="28"/>
        </w:rPr>
        <w:t>Встановлення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зв'язку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між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назвою</w:t>
      </w:r>
      <w:proofErr w:type="spellEnd"/>
      <w:r w:rsidRPr="004B5894">
        <w:rPr>
          <w:sz w:val="28"/>
          <w:szCs w:val="28"/>
        </w:rPr>
        <w:t xml:space="preserve"> та </w:t>
      </w:r>
      <w:proofErr w:type="spellStart"/>
      <w:r w:rsidRPr="004B5894">
        <w:rPr>
          <w:sz w:val="28"/>
          <w:szCs w:val="28"/>
        </w:rPr>
        <w:t>змістом</w:t>
      </w:r>
      <w:proofErr w:type="spellEnd"/>
      <w:r w:rsidRPr="004B5894">
        <w:rPr>
          <w:sz w:val="28"/>
          <w:szCs w:val="28"/>
        </w:rPr>
        <w:t xml:space="preserve">, </w:t>
      </w:r>
      <w:proofErr w:type="spellStart"/>
      <w:r w:rsidRPr="004B5894">
        <w:rPr>
          <w:sz w:val="28"/>
          <w:szCs w:val="28"/>
        </w:rPr>
        <w:t>адекватність</w:t>
      </w:r>
      <w:proofErr w:type="spellEnd"/>
      <w:r w:rsidRPr="004B5894">
        <w:rPr>
          <w:sz w:val="28"/>
          <w:szCs w:val="28"/>
        </w:rPr>
        <w:t xml:space="preserve"> перекладу </w:t>
      </w:r>
      <w:proofErr w:type="spellStart"/>
      <w:r w:rsidRPr="004B5894">
        <w:rPr>
          <w:sz w:val="28"/>
          <w:szCs w:val="28"/>
        </w:rPr>
        <w:t>власних</w:t>
      </w:r>
      <w:proofErr w:type="spellEnd"/>
      <w:r w:rsidRPr="004B5894">
        <w:rPr>
          <w:sz w:val="28"/>
          <w:szCs w:val="28"/>
        </w:rPr>
        <w:t xml:space="preserve"> назв. </w:t>
      </w:r>
      <w:proofErr w:type="spellStart"/>
      <w:r w:rsidRPr="004B5894">
        <w:rPr>
          <w:sz w:val="28"/>
          <w:szCs w:val="28"/>
        </w:rPr>
        <w:t>Способи</w:t>
      </w:r>
      <w:proofErr w:type="spellEnd"/>
      <w:r w:rsidRPr="004B5894">
        <w:rPr>
          <w:sz w:val="28"/>
          <w:szCs w:val="28"/>
        </w:rPr>
        <w:t xml:space="preserve"> перекладу </w:t>
      </w:r>
      <w:proofErr w:type="spellStart"/>
      <w:r w:rsidRPr="004B5894">
        <w:rPr>
          <w:sz w:val="28"/>
          <w:szCs w:val="28"/>
        </w:rPr>
        <w:t>власних</w:t>
      </w:r>
      <w:proofErr w:type="spellEnd"/>
      <w:r w:rsidRPr="004B5894">
        <w:rPr>
          <w:sz w:val="28"/>
          <w:szCs w:val="28"/>
        </w:rPr>
        <w:t xml:space="preserve"> назв. </w:t>
      </w:r>
      <w:proofErr w:type="spellStart"/>
      <w:r w:rsidRPr="004B5894">
        <w:rPr>
          <w:sz w:val="28"/>
          <w:szCs w:val="28"/>
        </w:rPr>
        <w:t>Найбільш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вживані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r w:rsidRPr="004B5894">
        <w:rPr>
          <w:sz w:val="28"/>
          <w:szCs w:val="28"/>
        </w:rPr>
        <w:t>стратегії</w:t>
      </w:r>
      <w:proofErr w:type="spellEnd"/>
      <w:r w:rsidRPr="004B5894">
        <w:rPr>
          <w:sz w:val="28"/>
          <w:szCs w:val="28"/>
        </w:rPr>
        <w:t xml:space="preserve"> </w:t>
      </w:r>
      <w:proofErr w:type="spellStart"/>
      <w:proofErr w:type="gramStart"/>
      <w:r w:rsidRPr="004B5894">
        <w:rPr>
          <w:sz w:val="28"/>
          <w:szCs w:val="28"/>
        </w:rPr>
        <w:t>п</w:t>
      </w:r>
      <w:proofErr w:type="gramEnd"/>
      <w:r w:rsidRPr="004B5894">
        <w:rPr>
          <w:sz w:val="28"/>
          <w:szCs w:val="28"/>
        </w:rPr>
        <w:t>ід</w:t>
      </w:r>
      <w:proofErr w:type="spellEnd"/>
      <w:r w:rsidRPr="004B5894">
        <w:rPr>
          <w:sz w:val="28"/>
          <w:szCs w:val="28"/>
        </w:rPr>
        <w:t xml:space="preserve"> час перекладу назв.</w:t>
      </w:r>
    </w:p>
    <w:p w:rsidR="00AA7069" w:rsidRPr="007D5CA8" w:rsidRDefault="007E7555" w:rsidP="00AA7069">
      <w:pPr>
        <w:tabs>
          <w:tab w:val="left" w:pos="276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Експресивні засоби в усному публіцистичному мовленні</w:t>
      </w:r>
    </w:p>
    <w:p w:rsidR="007E7555" w:rsidRPr="00E22ECC" w:rsidRDefault="007E7555" w:rsidP="007E7555">
      <w:pPr>
        <w:pStyle w:val="rvps17"/>
        <w:ind w:firstLine="709"/>
        <w:contextualSpacing/>
        <w:rPr>
          <w:rStyle w:val="rvts11"/>
          <w:color w:val="000000"/>
          <w:sz w:val="28"/>
          <w:szCs w:val="28"/>
          <w:lang w:val="uk-UA"/>
        </w:rPr>
      </w:pPr>
      <w:r>
        <w:rPr>
          <w:rStyle w:val="rvts11"/>
          <w:color w:val="000000"/>
          <w:sz w:val="28"/>
          <w:szCs w:val="28"/>
          <w:lang w:val="uk-UA"/>
        </w:rPr>
        <w:t>Е</w:t>
      </w:r>
      <w:r w:rsidRPr="00E22ECC">
        <w:rPr>
          <w:rStyle w:val="rvts11"/>
          <w:color w:val="000000"/>
          <w:sz w:val="28"/>
          <w:szCs w:val="28"/>
          <w:lang w:val="uk-UA"/>
        </w:rPr>
        <w:t>кспресивн</w:t>
      </w:r>
      <w:r>
        <w:rPr>
          <w:rStyle w:val="rvts11"/>
          <w:color w:val="000000"/>
          <w:sz w:val="28"/>
          <w:szCs w:val="28"/>
          <w:lang w:val="uk-UA"/>
        </w:rPr>
        <w:t>е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 навантаження мови </w:t>
      </w:r>
      <w:r>
        <w:rPr>
          <w:rStyle w:val="rvts11"/>
          <w:color w:val="000000"/>
          <w:sz w:val="28"/>
          <w:szCs w:val="28"/>
          <w:lang w:val="uk-UA"/>
        </w:rPr>
        <w:t>публіцистичних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 текст</w:t>
      </w:r>
      <w:r>
        <w:rPr>
          <w:rStyle w:val="rvts11"/>
          <w:color w:val="000000"/>
          <w:sz w:val="28"/>
          <w:szCs w:val="28"/>
          <w:lang w:val="uk-UA"/>
        </w:rPr>
        <w:t>ів</w:t>
      </w:r>
      <w:r w:rsidRPr="00E22ECC">
        <w:rPr>
          <w:rStyle w:val="rvts11"/>
          <w:color w:val="000000"/>
          <w:sz w:val="28"/>
          <w:szCs w:val="28"/>
          <w:lang w:val="uk-UA"/>
        </w:rPr>
        <w:t>, основн</w:t>
      </w:r>
      <w:r>
        <w:rPr>
          <w:rStyle w:val="rvts11"/>
          <w:color w:val="000000"/>
          <w:sz w:val="28"/>
          <w:szCs w:val="28"/>
          <w:lang w:val="uk-UA"/>
        </w:rPr>
        <w:t>і засоби вираження експресії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 у сучасному дискурсі мас-медіа. </w:t>
      </w:r>
      <w:r>
        <w:rPr>
          <w:rStyle w:val="rvts11"/>
          <w:color w:val="000000"/>
          <w:sz w:val="28"/>
          <w:szCs w:val="28"/>
          <w:lang w:val="uk-UA"/>
        </w:rPr>
        <w:t>С</w:t>
      </w:r>
      <w:r w:rsidRPr="00E22ECC">
        <w:rPr>
          <w:rStyle w:val="rvts11"/>
          <w:color w:val="000000"/>
          <w:sz w:val="28"/>
          <w:szCs w:val="28"/>
          <w:lang w:val="uk-UA"/>
        </w:rPr>
        <w:t>истем</w:t>
      </w:r>
      <w:r>
        <w:rPr>
          <w:rStyle w:val="rvts11"/>
          <w:color w:val="000000"/>
          <w:sz w:val="28"/>
          <w:szCs w:val="28"/>
          <w:lang w:val="uk-UA"/>
        </w:rPr>
        <w:t>а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 експресивних засобів, їх функці</w:t>
      </w:r>
      <w:r>
        <w:rPr>
          <w:rStyle w:val="rvts11"/>
          <w:color w:val="000000"/>
          <w:sz w:val="28"/>
          <w:szCs w:val="28"/>
          <w:lang w:val="uk-UA"/>
        </w:rPr>
        <w:t>ональн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і ознаки та емоційне навантаження. </w:t>
      </w:r>
      <w:r>
        <w:rPr>
          <w:rStyle w:val="rvts11"/>
          <w:color w:val="000000"/>
          <w:sz w:val="28"/>
          <w:szCs w:val="28"/>
          <w:lang w:val="uk-UA"/>
        </w:rPr>
        <w:t>Б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агатоаспектний аналіз </w:t>
      </w:r>
      <w:r>
        <w:rPr>
          <w:rStyle w:val="rvts11"/>
          <w:color w:val="000000"/>
          <w:sz w:val="28"/>
          <w:szCs w:val="28"/>
          <w:lang w:val="uk-UA"/>
        </w:rPr>
        <w:t xml:space="preserve">мовних і позамовних </w:t>
      </w:r>
      <w:r w:rsidRPr="00E22ECC">
        <w:rPr>
          <w:rStyle w:val="rvts11"/>
          <w:color w:val="000000"/>
          <w:sz w:val="28"/>
          <w:szCs w:val="28"/>
          <w:lang w:val="uk-UA"/>
        </w:rPr>
        <w:t>засобів вираження експресії у взаємозв</w:t>
      </w:r>
      <w:r w:rsidRPr="00E22ECC">
        <w:rPr>
          <w:rStyle w:val="rvts13"/>
          <w:color w:val="000000"/>
          <w:sz w:val="28"/>
          <w:szCs w:val="28"/>
          <w:lang w:val="uk-UA"/>
        </w:rPr>
        <w:t>’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язку їхніх формально-синтаксичних </w:t>
      </w:r>
      <w:r>
        <w:rPr>
          <w:rStyle w:val="rvts11"/>
          <w:color w:val="000000"/>
          <w:sz w:val="28"/>
          <w:szCs w:val="28"/>
          <w:lang w:val="uk-UA"/>
        </w:rPr>
        <w:t>та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 функці</w:t>
      </w:r>
      <w:r>
        <w:rPr>
          <w:rStyle w:val="rvts11"/>
          <w:color w:val="000000"/>
          <w:sz w:val="28"/>
          <w:szCs w:val="28"/>
          <w:lang w:val="uk-UA"/>
        </w:rPr>
        <w:t>й</w:t>
      </w:r>
      <w:r w:rsidRPr="00E22ECC">
        <w:rPr>
          <w:rStyle w:val="rvts11"/>
          <w:color w:val="000000"/>
          <w:sz w:val="28"/>
          <w:szCs w:val="28"/>
          <w:lang w:val="uk-UA"/>
        </w:rPr>
        <w:t xml:space="preserve">но-семантичних реалізацій. </w:t>
      </w:r>
    </w:p>
    <w:p w:rsidR="00AA7069" w:rsidRPr="007D5CA8" w:rsidRDefault="007E7555" w:rsidP="00AA70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Ключова інформація</w:t>
      </w:r>
    </w:p>
    <w:p w:rsidR="00AA7069" w:rsidRPr="00DE25B1" w:rsidRDefault="00AA7069" w:rsidP="00AA7069">
      <w:pPr>
        <w:ind w:firstLine="709"/>
        <w:jc w:val="both"/>
        <w:rPr>
          <w:sz w:val="28"/>
          <w:szCs w:val="28"/>
          <w:lang w:val="uk-UA"/>
        </w:rPr>
      </w:pPr>
      <w:r w:rsidRPr="0034392A">
        <w:rPr>
          <w:sz w:val="28"/>
          <w:szCs w:val="28"/>
          <w:lang w:val="uk-UA"/>
        </w:rPr>
        <w:t xml:space="preserve">Характеристика </w:t>
      </w:r>
      <w:r w:rsidR="007E7555">
        <w:rPr>
          <w:sz w:val="28"/>
          <w:szCs w:val="28"/>
          <w:lang w:val="uk-UA"/>
        </w:rPr>
        <w:t xml:space="preserve">інформації. Вибір ключових слів, виразів, термінів, їхнє лексико-синтаксичне оточення. Дефініції. Пунктуація.  </w:t>
      </w:r>
    </w:p>
    <w:p w:rsidR="00AA7069" w:rsidRPr="007D5CA8" w:rsidRDefault="007E7555" w:rsidP="00AA706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Мовленнєва компресія і </w:t>
      </w:r>
      <w:proofErr w:type="spellStart"/>
      <w:r>
        <w:rPr>
          <w:b/>
          <w:sz w:val="28"/>
          <w:szCs w:val="28"/>
          <w:lang w:val="uk-UA"/>
        </w:rPr>
        <w:t>мікрореферування</w:t>
      </w:r>
      <w:proofErr w:type="spellEnd"/>
      <w:r w:rsidR="00AA7069" w:rsidRPr="007D5CA8">
        <w:rPr>
          <w:b/>
          <w:sz w:val="28"/>
          <w:szCs w:val="28"/>
          <w:lang w:val="uk-UA"/>
        </w:rPr>
        <w:t xml:space="preserve"> </w:t>
      </w:r>
    </w:p>
    <w:p w:rsidR="00AA7069" w:rsidRDefault="00BC6BF9" w:rsidP="00BC6B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Компресія, </w:t>
      </w:r>
      <w:r w:rsidRPr="00BC6BF9">
        <w:rPr>
          <w:sz w:val="28"/>
          <w:szCs w:val="28"/>
          <w:lang w:val="uk-UA" w:eastAsia="uk-UA"/>
        </w:rPr>
        <w:t>зменшення обсягу</w:t>
      </w:r>
      <w:r>
        <w:rPr>
          <w:sz w:val="28"/>
          <w:szCs w:val="28"/>
          <w:lang w:val="uk-UA" w:eastAsia="uk-UA"/>
        </w:rPr>
        <w:t xml:space="preserve"> тексту без зміни змісту. </w:t>
      </w:r>
      <w:r w:rsidRPr="00BC6BF9">
        <w:rPr>
          <w:sz w:val="28"/>
          <w:szCs w:val="28"/>
          <w:lang w:val="uk-UA" w:eastAsia="uk-UA"/>
        </w:rPr>
        <w:t>Види компресії тексту</w:t>
      </w:r>
      <w:r>
        <w:rPr>
          <w:sz w:val="28"/>
          <w:szCs w:val="28"/>
          <w:lang w:val="uk-UA" w:eastAsia="uk-UA"/>
        </w:rPr>
        <w:t>. Детальний план. Переказ, тези. Конспект, анотація, р</w:t>
      </w:r>
      <w:r w:rsidRPr="00BC6BF9">
        <w:rPr>
          <w:sz w:val="28"/>
          <w:szCs w:val="28"/>
          <w:lang w:val="uk-UA" w:eastAsia="uk-UA"/>
        </w:rPr>
        <w:t>еферат.</w:t>
      </w:r>
      <w:r>
        <w:rPr>
          <w:sz w:val="28"/>
          <w:szCs w:val="28"/>
          <w:lang w:val="uk-UA" w:eastAsia="uk-UA"/>
        </w:rPr>
        <w:t xml:space="preserve"> </w:t>
      </w:r>
      <w:r w:rsidR="00AA7069" w:rsidRPr="007D5CA8">
        <w:rPr>
          <w:sz w:val="28"/>
          <w:szCs w:val="28"/>
          <w:lang w:val="uk-UA" w:eastAsia="uk-UA"/>
        </w:rPr>
        <w:t>Системи документації. Класифікація до</w:t>
      </w:r>
      <w:r w:rsidR="00AA7069">
        <w:rPr>
          <w:sz w:val="28"/>
          <w:szCs w:val="28"/>
          <w:lang w:val="uk-UA" w:eastAsia="uk-UA"/>
        </w:rPr>
        <w:t>кументів (за спеціалізацією, за </w:t>
      </w:r>
      <w:r w:rsidR="00AA7069" w:rsidRPr="007D5CA8">
        <w:rPr>
          <w:sz w:val="28"/>
          <w:szCs w:val="28"/>
          <w:lang w:val="uk-UA" w:eastAsia="uk-UA"/>
        </w:rPr>
        <w:t>призначенням, за походженням, за напрям</w:t>
      </w:r>
      <w:r w:rsidR="00AA7069">
        <w:rPr>
          <w:sz w:val="28"/>
          <w:szCs w:val="28"/>
          <w:lang w:val="uk-UA" w:eastAsia="uk-UA"/>
        </w:rPr>
        <w:t>ом, за джерелами виникнення, за </w:t>
      </w:r>
      <w:r w:rsidR="00AA7069" w:rsidRPr="007D5CA8">
        <w:rPr>
          <w:sz w:val="28"/>
          <w:szCs w:val="28"/>
          <w:lang w:val="uk-UA" w:eastAsia="uk-UA"/>
        </w:rPr>
        <w:t>формою, за технікою відтворення, за секретністю, за терміном виконання, за стадіями створення, за терміном зберігання)</w:t>
      </w:r>
      <w:r>
        <w:rPr>
          <w:sz w:val="28"/>
          <w:szCs w:val="28"/>
          <w:lang w:val="uk-UA"/>
        </w:rPr>
        <w:t>.</w:t>
      </w:r>
    </w:p>
    <w:p w:rsidR="00BC6BF9" w:rsidRPr="00BC6BF9" w:rsidRDefault="00BC6BF9" w:rsidP="00BC6B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BC6BF9">
        <w:rPr>
          <w:b/>
          <w:sz w:val="28"/>
          <w:szCs w:val="28"/>
          <w:lang w:val="uk-UA"/>
        </w:rPr>
        <w:t>Техніка і етикет при перекладі</w:t>
      </w:r>
    </w:p>
    <w:p w:rsidR="00BC6BF9" w:rsidRPr="007D5CA8" w:rsidRDefault="00BC6BF9" w:rsidP="00BC6BF9">
      <w:pPr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Мовний етикет у сучасній науці. Поняття «мовний етикет», «мовленнєвий етикет», «</w:t>
      </w:r>
      <w:proofErr w:type="spellStart"/>
      <w:r w:rsidRPr="007D5CA8">
        <w:rPr>
          <w:sz w:val="28"/>
          <w:szCs w:val="28"/>
          <w:lang w:val="uk-UA"/>
        </w:rPr>
        <w:t>спілкувальний</w:t>
      </w:r>
      <w:proofErr w:type="spellEnd"/>
      <w:r w:rsidRPr="007D5CA8">
        <w:rPr>
          <w:sz w:val="28"/>
          <w:szCs w:val="28"/>
          <w:lang w:val="uk-UA"/>
        </w:rPr>
        <w:t xml:space="preserve"> етикет». Структура мовного етикету. Стандартні етикетні ситуації. Етикетна формула. Загальні вимоги до цитування.</w:t>
      </w:r>
    </w:p>
    <w:p w:rsidR="00BC6BF9" w:rsidRPr="00BC6BF9" w:rsidRDefault="00BC6BF9" w:rsidP="00BC6B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 w:eastAsia="uk-UA"/>
        </w:rPr>
      </w:pPr>
      <w:r w:rsidRPr="00BC6BF9">
        <w:rPr>
          <w:b/>
          <w:sz w:val="28"/>
          <w:szCs w:val="28"/>
          <w:lang w:val="uk-UA" w:eastAsia="uk-UA"/>
        </w:rPr>
        <w:t>Загальноприйняті символи і скорочення в послідовному перекладі</w:t>
      </w:r>
    </w:p>
    <w:p w:rsidR="00BC6BF9" w:rsidRPr="007D5CA8" w:rsidRDefault="00BC6BF9" w:rsidP="00BC6B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BC6BF9">
        <w:rPr>
          <w:sz w:val="28"/>
          <w:szCs w:val="28"/>
          <w:lang w:val="uk-UA" w:eastAsia="uk-UA"/>
        </w:rPr>
        <w:t>Загальне поняття про лексичні скорочення, їх види. Труднощі перекладу скорочень відповідними скороченням та повною формою, транскрибування або транслітерування абревіатур в науково-технічній літературі. Роль термінів-скорочень у сучасній англійській мові.</w:t>
      </w:r>
    </w:p>
    <w:p w:rsidR="00AA7069" w:rsidRDefault="009578AC" w:rsidP="00AA706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фіксування записів в послідовному перекладі</w:t>
      </w:r>
    </w:p>
    <w:p w:rsidR="009578AC" w:rsidRDefault="009578AC" w:rsidP="00AA7069">
      <w:pPr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9578AC">
        <w:rPr>
          <w:color w:val="222222"/>
          <w:sz w:val="28"/>
          <w:szCs w:val="28"/>
          <w:shd w:val="clear" w:color="auto" w:fill="FFFFFF"/>
        </w:rPr>
        <w:t xml:space="preserve">При </w:t>
      </w:r>
      <w:proofErr w:type="spellStart"/>
      <w:proofErr w:type="gramStart"/>
      <w:r w:rsidRPr="009578AC">
        <w:rPr>
          <w:color w:val="222222"/>
          <w:sz w:val="28"/>
          <w:szCs w:val="28"/>
          <w:shd w:val="clear" w:color="auto" w:fill="FFFFFF"/>
        </w:rPr>
        <w:t>посл</w:t>
      </w:r>
      <w:proofErr w:type="gramEnd"/>
      <w:r w:rsidRPr="009578AC">
        <w:rPr>
          <w:color w:val="222222"/>
          <w:sz w:val="28"/>
          <w:szCs w:val="28"/>
          <w:shd w:val="clear" w:color="auto" w:fill="FFFFFF"/>
        </w:rPr>
        <w:t>ідовному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перекладі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оратор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має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робити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паузи в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своєму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виступі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щоб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дозволити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перекладачу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виконувати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свою роботу. При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цьому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затрачений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час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збільшитися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навіть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в два рази. </w:t>
      </w:r>
      <w:r>
        <w:rPr>
          <w:color w:val="222222"/>
          <w:sz w:val="28"/>
          <w:szCs w:val="28"/>
          <w:shd w:val="clear" w:color="auto" w:fill="FFFFFF"/>
          <w:lang w:val="uk-UA"/>
        </w:rPr>
        <w:t>П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ерекладач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знаходиться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поруч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оратором. Для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комфортної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роботи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перекладача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виступ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ділитися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короткі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або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довгі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сегменти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9578AC" w:rsidRPr="009578AC" w:rsidRDefault="009578AC" w:rsidP="00AA7069">
      <w:pPr>
        <w:ind w:firstLine="709"/>
        <w:jc w:val="both"/>
        <w:rPr>
          <w:caps/>
          <w:sz w:val="28"/>
          <w:szCs w:val="28"/>
          <w:lang w:val="uk-UA"/>
        </w:rPr>
      </w:pP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сегменти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короткі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, то переклад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робиться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9578AC">
        <w:rPr>
          <w:color w:val="222222"/>
          <w:sz w:val="28"/>
          <w:szCs w:val="28"/>
          <w:shd w:val="clear" w:color="auto" w:fill="FFFFFF"/>
        </w:rPr>
        <w:t xml:space="preserve">по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пам</w:t>
      </w:r>
      <w:proofErr w:type="gramEnd"/>
      <w:r w:rsidRPr="009578AC">
        <w:rPr>
          <w:color w:val="222222"/>
          <w:sz w:val="28"/>
          <w:szCs w:val="28"/>
          <w:shd w:val="clear" w:color="auto" w:fill="FFFFFF"/>
        </w:rPr>
        <w:t>'яті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, в той час, як при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довгих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перекладачі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конспектують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повідомлення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мовця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. Записи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мають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бути </w:t>
      </w:r>
      <w:proofErr w:type="spellStart"/>
      <w:proofErr w:type="gramStart"/>
      <w:r w:rsidRPr="009578AC">
        <w:rPr>
          <w:color w:val="222222"/>
          <w:sz w:val="28"/>
          <w:szCs w:val="28"/>
          <w:shd w:val="clear" w:color="auto" w:fill="FFFFFF"/>
        </w:rPr>
        <w:t>ч</w:t>
      </w:r>
      <w:proofErr w:type="gramEnd"/>
      <w:r w:rsidRPr="009578AC">
        <w:rPr>
          <w:color w:val="222222"/>
          <w:sz w:val="28"/>
          <w:szCs w:val="28"/>
          <w:shd w:val="clear" w:color="auto" w:fill="FFFFFF"/>
        </w:rPr>
        <w:t>іткими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розбірливими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аби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витрачати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зайвий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час на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їхнє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читання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9578AC">
        <w:rPr>
          <w:color w:val="222222"/>
          <w:sz w:val="28"/>
          <w:szCs w:val="28"/>
          <w:shd w:val="clear" w:color="auto" w:fill="FFFFFF"/>
        </w:rPr>
        <w:t>На</w:t>
      </w:r>
      <w:proofErr w:type="gram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78AC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9578AC">
        <w:rPr>
          <w:color w:val="222222"/>
          <w:sz w:val="28"/>
          <w:szCs w:val="28"/>
          <w:shd w:val="clear" w:color="auto" w:fill="FFFFFF"/>
        </w:rPr>
        <w:t>ідміну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коротких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частин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, переклад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повного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повідомлення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дає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перекладачу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повну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картину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дозволяє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передати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інформацію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більш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чітко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та точно.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Довжина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сегментів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узгоджується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залежності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складності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теми та мети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матеріалу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, через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це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оратор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бути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змушений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використовувати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lastRenderedPageBreak/>
        <w:t>неприродні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мовленнєві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конструкції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. В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залежності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ситуації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78AC">
        <w:rPr>
          <w:color w:val="222222"/>
          <w:sz w:val="28"/>
          <w:szCs w:val="28"/>
          <w:shd w:val="clear" w:color="auto" w:fill="FFFFFF"/>
        </w:rPr>
        <w:t>посл</w:t>
      </w:r>
      <w:proofErr w:type="gramEnd"/>
      <w:r w:rsidRPr="009578AC">
        <w:rPr>
          <w:color w:val="222222"/>
          <w:sz w:val="28"/>
          <w:szCs w:val="28"/>
          <w:shd w:val="clear" w:color="auto" w:fill="FFFFFF"/>
        </w:rPr>
        <w:t>ідовного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перекладача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вимагатися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переклад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документів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Такий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переклад уже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написаного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тексту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являє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собою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комбінацію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усного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звичайного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перекладу,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бо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синхроніст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має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перекладати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документ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одночасно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редагуючи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його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9578AC">
        <w:rPr>
          <w:color w:val="222222"/>
          <w:sz w:val="28"/>
          <w:szCs w:val="28"/>
          <w:shd w:val="clear" w:color="auto" w:fill="FFFFFF"/>
        </w:rPr>
        <w:t>мову</w:t>
      </w:r>
      <w:proofErr w:type="spellEnd"/>
      <w:r w:rsidRPr="009578AC">
        <w:rPr>
          <w:color w:val="222222"/>
          <w:sz w:val="28"/>
          <w:szCs w:val="28"/>
          <w:shd w:val="clear" w:color="auto" w:fill="FFFFFF"/>
        </w:rPr>
        <w:t xml:space="preserve"> перекладу.</w:t>
      </w:r>
    </w:p>
    <w:p w:rsidR="00AA7069" w:rsidRPr="007D5CA8" w:rsidRDefault="009578AC" w:rsidP="00AA706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Коментування та корегування</w:t>
      </w:r>
    </w:p>
    <w:p w:rsidR="009578AC" w:rsidRPr="00182665" w:rsidRDefault="009578AC" w:rsidP="009578AC">
      <w:pPr>
        <w:pStyle w:val="Default"/>
        <w:rPr>
          <w:lang w:val="uk-UA"/>
        </w:rPr>
      </w:pPr>
    </w:p>
    <w:p w:rsidR="009578AC" w:rsidRPr="00182665" w:rsidRDefault="009578AC" w:rsidP="009578AC">
      <w:pPr>
        <w:pStyle w:val="Iniiaiieoaenonionooiii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2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Редагування як соціально необхідний процес опрацювання тексту існує в житті суспільства вже близько двох з половиною тисяч років, проте редагування як наука виникла досить недавно – менше століття тому, і окремих досліджень, присвячених його розвитку, поки що мало. </w:t>
      </w:r>
    </w:p>
    <w:p w:rsidR="009578AC" w:rsidRDefault="009578AC" w:rsidP="009578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 Narrow"/>
          <w:color w:val="000000"/>
          <w:sz w:val="23"/>
          <w:szCs w:val="23"/>
          <w:lang w:val="uk-UA"/>
        </w:rPr>
      </w:pPr>
      <w:r w:rsidRPr="00182665">
        <w:rPr>
          <w:color w:val="000000"/>
          <w:sz w:val="28"/>
          <w:szCs w:val="28"/>
          <w:lang w:val="uk-UA"/>
        </w:rPr>
        <w:t xml:space="preserve">Редагування тексту – це своєрідний вид літературної діяльності, в процесі якої редактор завжди вирішує творчі завдання, але, водночас, виступає у ролі дослідника. </w:t>
      </w:r>
      <w:proofErr w:type="spellStart"/>
      <w:r w:rsidRPr="009578AC">
        <w:rPr>
          <w:color w:val="000000"/>
          <w:sz w:val="28"/>
          <w:szCs w:val="28"/>
        </w:rPr>
        <w:t>Редагування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визначають</w:t>
      </w:r>
      <w:proofErr w:type="spellEnd"/>
      <w:r w:rsidRPr="009578AC">
        <w:rPr>
          <w:color w:val="000000"/>
          <w:sz w:val="28"/>
          <w:szCs w:val="28"/>
        </w:rPr>
        <w:t xml:space="preserve"> як перегляд (</w:t>
      </w:r>
      <w:proofErr w:type="spellStart"/>
      <w:r w:rsidRPr="009578AC">
        <w:rPr>
          <w:color w:val="000000"/>
          <w:sz w:val="28"/>
          <w:szCs w:val="28"/>
        </w:rPr>
        <w:t>іншими</w:t>
      </w:r>
      <w:proofErr w:type="spellEnd"/>
      <w:r w:rsidRPr="009578AC">
        <w:rPr>
          <w:color w:val="000000"/>
          <w:sz w:val="28"/>
          <w:szCs w:val="28"/>
        </w:rPr>
        <w:t xml:space="preserve"> словами </w:t>
      </w:r>
      <w:proofErr w:type="spellStart"/>
      <w:r w:rsidRPr="009578AC">
        <w:rPr>
          <w:color w:val="000000"/>
          <w:sz w:val="28"/>
          <w:szCs w:val="28"/>
        </w:rPr>
        <w:t>аналіз</w:t>
      </w:r>
      <w:proofErr w:type="spellEnd"/>
      <w:r w:rsidRPr="009578AC">
        <w:rPr>
          <w:color w:val="000000"/>
          <w:sz w:val="28"/>
          <w:szCs w:val="28"/>
        </w:rPr>
        <w:t xml:space="preserve">, контроль) </w:t>
      </w:r>
      <w:proofErr w:type="spellStart"/>
      <w:r w:rsidRPr="009578AC">
        <w:rPr>
          <w:color w:val="000000"/>
          <w:sz w:val="28"/>
          <w:szCs w:val="28"/>
        </w:rPr>
        <w:t>і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виправлення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повідомлень</w:t>
      </w:r>
      <w:proofErr w:type="spellEnd"/>
      <w:r w:rsidRPr="009578AC">
        <w:rPr>
          <w:color w:val="000000"/>
          <w:sz w:val="28"/>
          <w:szCs w:val="28"/>
        </w:rPr>
        <w:t xml:space="preserve">. На думку </w:t>
      </w:r>
      <w:proofErr w:type="spellStart"/>
      <w:r w:rsidRPr="009578AC">
        <w:rPr>
          <w:color w:val="000000"/>
          <w:sz w:val="28"/>
          <w:szCs w:val="28"/>
        </w:rPr>
        <w:t>більшості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578AC">
        <w:rPr>
          <w:color w:val="000000"/>
          <w:sz w:val="28"/>
          <w:szCs w:val="28"/>
        </w:rPr>
        <w:t>досл</w:t>
      </w:r>
      <w:proofErr w:type="gramEnd"/>
      <w:r w:rsidRPr="009578AC">
        <w:rPr>
          <w:color w:val="000000"/>
          <w:sz w:val="28"/>
          <w:szCs w:val="28"/>
        </w:rPr>
        <w:t>ідників</w:t>
      </w:r>
      <w:proofErr w:type="spellEnd"/>
      <w:r w:rsidRPr="009578AC">
        <w:rPr>
          <w:color w:val="000000"/>
          <w:sz w:val="28"/>
          <w:szCs w:val="28"/>
        </w:rPr>
        <w:t xml:space="preserve"> предметом </w:t>
      </w:r>
      <w:proofErr w:type="spellStart"/>
      <w:r w:rsidRPr="009578AC">
        <w:rPr>
          <w:color w:val="000000"/>
          <w:sz w:val="28"/>
          <w:szCs w:val="28"/>
        </w:rPr>
        <w:t>редагування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є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приведення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об’єкта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редагування</w:t>
      </w:r>
      <w:proofErr w:type="spellEnd"/>
      <w:r w:rsidRPr="009578AC">
        <w:rPr>
          <w:color w:val="000000"/>
          <w:sz w:val="28"/>
          <w:szCs w:val="28"/>
        </w:rPr>
        <w:t xml:space="preserve"> у </w:t>
      </w:r>
      <w:proofErr w:type="spellStart"/>
      <w:r w:rsidRPr="009578AC">
        <w:rPr>
          <w:color w:val="000000"/>
          <w:sz w:val="28"/>
          <w:szCs w:val="28"/>
        </w:rPr>
        <w:t>відповідність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r w:rsidRPr="009578AC">
        <w:rPr>
          <w:i/>
          <w:iCs/>
          <w:color w:val="000000"/>
          <w:sz w:val="28"/>
          <w:szCs w:val="28"/>
        </w:rPr>
        <w:t xml:space="preserve">до </w:t>
      </w:r>
      <w:proofErr w:type="spellStart"/>
      <w:r w:rsidRPr="009578AC">
        <w:rPr>
          <w:i/>
          <w:iCs/>
          <w:color w:val="000000"/>
          <w:sz w:val="28"/>
          <w:szCs w:val="28"/>
        </w:rPr>
        <w:t>чинних</w:t>
      </w:r>
      <w:proofErr w:type="spellEnd"/>
      <w:r w:rsidRPr="009578AC">
        <w:rPr>
          <w:i/>
          <w:iCs/>
          <w:color w:val="000000"/>
          <w:sz w:val="28"/>
          <w:szCs w:val="28"/>
        </w:rPr>
        <w:t xml:space="preserve"> </w:t>
      </w:r>
      <w:r w:rsidRPr="009578AC">
        <w:rPr>
          <w:color w:val="000000"/>
          <w:sz w:val="28"/>
          <w:szCs w:val="28"/>
        </w:rPr>
        <w:t xml:space="preserve">у </w:t>
      </w:r>
      <w:proofErr w:type="spellStart"/>
      <w:r w:rsidRPr="009578AC">
        <w:rPr>
          <w:color w:val="000000"/>
          <w:sz w:val="28"/>
          <w:szCs w:val="28"/>
        </w:rPr>
        <w:t>певний</w:t>
      </w:r>
      <w:proofErr w:type="spellEnd"/>
      <w:r w:rsidRPr="009578AC">
        <w:rPr>
          <w:color w:val="000000"/>
          <w:sz w:val="28"/>
          <w:szCs w:val="28"/>
        </w:rPr>
        <w:t xml:space="preserve"> час </w:t>
      </w:r>
      <w:proofErr w:type="spellStart"/>
      <w:r w:rsidRPr="009578AC">
        <w:rPr>
          <w:color w:val="000000"/>
          <w:sz w:val="28"/>
          <w:szCs w:val="28"/>
        </w:rPr>
        <w:t>і</w:t>
      </w:r>
      <w:proofErr w:type="spellEnd"/>
      <w:r w:rsidRPr="009578AC">
        <w:rPr>
          <w:color w:val="000000"/>
          <w:sz w:val="28"/>
          <w:szCs w:val="28"/>
        </w:rPr>
        <w:t xml:space="preserve"> конкретному </w:t>
      </w:r>
      <w:proofErr w:type="spellStart"/>
      <w:r w:rsidRPr="009578AC">
        <w:rPr>
          <w:color w:val="000000"/>
          <w:sz w:val="28"/>
          <w:szCs w:val="28"/>
        </w:rPr>
        <w:t>суспільстві</w:t>
      </w:r>
      <w:proofErr w:type="spellEnd"/>
      <w:r w:rsidRPr="009578AC">
        <w:rPr>
          <w:color w:val="000000"/>
          <w:sz w:val="28"/>
          <w:szCs w:val="28"/>
        </w:rPr>
        <w:t xml:space="preserve"> норм, а </w:t>
      </w:r>
      <w:proofErr w:type="spellStart"/>
      <w:r w:rsidRPr="009578AC">
        <w:rPr>
          <w:color w:val="000000"/>
          <w:sz w:val="28"/>
          <w:szCs w:val="28"/>
        </w:rPr>
        <w:t>також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його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творча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оптимізація</w:t>
      </w:r>
      <w:proofErr w:type="spellEnd"/>
      <w:r w:rsidRPr="009578AC">
        <w:rPr>
          <w:color w:val="000000"/>
          <w:sz w:val="28"/>
          <w:szCs w:val="28"/>
        </w:rPr>
        <w:t xml:space="preserve">, метою </w:t>
      </w:r>
      <w:proofErr w:type="spellStart"/>
      <w:r w:rsidRPr="009578AC">
        <w:rPr>
          <w:color w:val="000000"/>
          <w:sz w:val="28"/>
          <w:szCs w:val="28"/>
        </w:rPr>
        <w:t>якої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є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отримання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заданого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соціального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ефекту</w:t>
      </w:r>
      <w:proofErr w:type="spellEnd"/>
      <w:r w:rsidRPr="009578AC">
        <w:rPr>
          <w:color w:val="000000"/>
          <w:sz w:val="28"/>
          <w:szCs w:val="28"/>
        </w:rPr>
        <w:t xml:space="preserve">. </w:t>
      </w:r>
      <w:proofErr w:type="spellStart"/>
      <w:r w:rsidRPr="009578AC">
        <w:rPr>
          <w:color w:val="000000"/>
          <w:sz w:val="28"/>
          <w:szCs w:val="28"/>
        </w:rPr>
        <w:t>Процес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редагування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полягає</w:t>
      </w:r>
      <w:proofErr w:type="spellEnd"/>
      <w:r w:rsidRPr="009578AC">
        <w:rPr>
          <w:color w:val="000000"/>
          <w:sz w:val="28"/>
          <w:szCs w:val="28"/>
        </w:rPr>
        <w:t xml:space="preserve"> у </w:t>
      </w:r>
      <w:proofErr w:type="spellStart"/>
      <w:r w:rsidRPr="009578AC">
        <w:rPr>
          <w:color w:val="000000"/>
          <w:sz w:val="28"/>
          <w:szCs w:val="28"/>
        </w:rPr>
        <w:t>перевірці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інформації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з</w:t>
      </w:r>
      <w:proofErr w:type="spellEnd"/>
      <w:r w:rsidRPr="009578AC">
        <w:rPr>
          <w:color w:val="000000"/>
          <w:sz w:val="28"/>
          <w:szCs w:val="28"/>
        </w:rPr>
        <w:t xml:space="preserve"> метою </w:t>
      </w:r>
      <w:proofErr w:type="spellStart"/>
      <w:r w:rsidRPr="009578AC">
        <w:rPr>
          <w:color w:val="000000"/>
          <w:sz w:val="28"/>
          <w:szCs w:val="28"/>
        </w:rPr>
        <w:t>удосконалення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або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виправлення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її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структури</w:t>
      </w:r>
      <w:proofErr w:type="spellEnd"/>
      <w:r w:rsidRPr="009578AC">
        <w:rPr>
          <w:color w:val="000000"/>
          <w:sz w:val="28"/>
          <w:szCs w:val="28"/>
        </w:rPr>
        <w:t xml:space="preserve">, </w:t>
      </w:r>
      <w:proofErr w:type="spellStart"/>
      <w:r w:rsidRPr="009578AC">
        <w:rPr>
          <w:color w:val="000000"/>
          <w:sz w:val="28"/>
          <w:szCs w:val="28"/>
        </w:rPr>
        <w:t>змісту</w:t>
      </w:r>
      <w:proofErr w:type="spellEnd"/>
      <w:r w:rsidRPr="009578AC">
        <w:rPr>
          <w:color w:val="000000"/>
          <w:sz w:val="28"/>
          <w:szCs w:val="28"/>
        </w:rPr>
        <w:t xml:space="preserve">, </w:t>
      </w:r>
      <w:proofErr w:type="spellStart"/>
      <w:r w:rsidRPr="009578AC">
        <w:rPr>
          <w:color w:val="000000"/>
          <w:sz w:val="28"/>
          <w:szCs w:val="28"/>
        </w:rPr>
        <w:t>відповідності</w:t>
      </w:r>
      <w:proofErr w:type="spellEnd"/>
      <w:r w:rsidRPr="009578AC">
        <w:rPr>
          <w:color w:val="000000"/>
          <w:sz w:val="28"/>
          <w:szCs w:val="28"/>
        </w:rPr>
        <w:t xml:space="preserve">, </w:t>
      </w:r>
      <w:proofErr w:type="spellStart"/>
      <w:r w:rsidRPr="009578AC">
        <w:rPr>
          <w:color w:val="000000"/>
          <w:sz w:val="28"/>
          <w:szCs w:val="28"/>
        </w:rPr>
        <w:t>завершеності</w:t>
      </w:r>
      <w:proofErr w:type="spellEnd"/>
      <w:r w:rsidRPr="009578AC">
        <w:rPr>
          <w:color w:val="000000"/>
          <w:sz w:val="28"/>
          <w:szCs w:val="28"/>
        </w:rPr>
        <w:t xml:space="preserve">, </w:t>
      </w:r>
      <w:proofErr w:type="spellStart"/>
      <w:r w:rsidRPr="009578AC">
        <w:rPr>
          <w:color w:val="000000"/>
          <w:sz w:val="28"/>
          <w:szCs w:val="28"/>
        </w:rPr>
        <w:t>логічної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578AC">
        <w:rPr>
          <w:color w:val="000000"/>
          <w:sz w:val="28"/>
          <w:szCs w:val="28"/>
        </w:rPr>
        <w:t>посл</w:t>
      </w:r>
      <w:proofErr w:type="gramEnd"/>
      <w:r w:rsidRPr="009578AC">
        <w:rPr>
          <w:color w:val="000000"/>
          <w:sz w:val="28"/>
          <w:szCs w:val="28"/>
        </w:rPr>
        <w:t>ідовності</w:t>
      </w:r>
      <w:proofErr w:type="spellEnd"/>
      <w:r w:rsidRPr="009578AC">
        <w:rPr>
          <w:color w:val="000000"/>
          <w:sz w:val="28"/>
          <w:szCs w:val="28"/>
        </w:rPr>
        <w:t xml:space="preserve">, </w:t>
      </w:r>
      <w:proofErr w:type="spellStart"/>
      <w:r w:rsidRPr="009578AC">
        <w:rPr>
          <w:color w:val="000000"/>
          <w:sz w:val="28"/>
          <w:szCs w:val="28"/>
        </w:rPr>
        <w:t>методів</w:t>
      </w:r>
      <w:proofErr w:type="spellEnd"/>
      <w:r w:rsidRPr="009578AC">
        <w:rPr>
          <w:color w:val="000000"/>
          <w:sz w:val="28"/>
          <w:szCs w:val="28"/>
        </w:rPr>
        <w:t xml:space="preserve"> </w:t>
      </w:r>
      <w:proofErr w:type="spellStart"/>
      <w:r w:rsidRPr="009578AC">
        <w:rPr>
          <w:color w:val="000000"/>
          <w:sz w:val="28"/>
          <w:szCs w:val="28"/>
        </w:rPr>
        <w:t>презентації</w:t>
      </w:r>
      <w:proofErr w:type="spellEnd"/>
      <w:r>
        <w:rPr>
          <w:rFonts w:cs="Arial Narrow"/>
          <w:color w:val="000000"/>
          <w:sz w:val="23"/>
          <w:szCs w:val="23"/>
        </w:rPr>
        <w:t xml:space="preserve">. </w:t>
      </w:r>
    </w:p>
    <w:p w:rsidR="00AA7069" w:rsidRPr="007D5CA8" w:rsidRDefault="009578AC" w:rsidP="009578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Письмове ділове спілкування</w:t>
      </w:r>
    </w:p>
    <w:p w:rsidR="009578AC" w:rsidRPr="007D5CA8" w:rsidRDefault="009578AC" w:rsidP="009578AC">
      <w:pPr>
        <w:ind w:firstLine="709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Поняття про спілкування</w:t>
      </w:r>
      <w:r>
        <w:rPr>
          <w:sz w:val="28"/>
          <w:szCs w:val="28"/>
          <w:lang w:val="uk-UA"/>
        </w:rPr>
        <w:t xml:space="preserve"> й комунікацію</w:t>
      </w:r>
      <w:r w:rsidRPr="007D5CA8">
        <w:rPr>
          <w:sz w:val="28"/>
          <w:szCs w:val="28"/>
          <w:lang w:val="uk-UA"/>
        </w:rPr>
        <w:t xml:space="preserve">. Функції спілкування. Засоби </w:t>
      </w:r>
      <w:r w:rsidRPr="00832A55">
        <w:rPr>
          <w:sz w:val="28"/>
          <w:szCs w:val="28"/>
          <w:lang w:val="uk-UA"/>
        </w:rPr>
        <w:t xml:space="preserve">спілкування (вербальні й невербальні). </w:t>
      </w:r>
      <w:r>
        <w:rPr>
          <w:sz w:val="28"/>
          <w:szCs w:val="28"/>
          <w:lang w:val="uk-UA"/>
        </w:rPr>
        <w:t xml:space="preserve">Моделі комунікації. Комунікативні бар’єри. </w:t>
      </w:r>
      <w:r w:rsidRPr="00832A55">
        <w:rPr>
          <w:sz w:val="28"/>
          <w:szCs w:val="28"/>
          <w:lang w:val="uk-UA"/>
        </w:rPr>
        <w:t>Ґендерні аспекти спілкування. Ділове</w:t>
      </w:r>
      <w:r w:rsidRPr="007D5CA8">
        <w:rPr>
          <w:sz w:val="28"/>
          <w:szCs w:val="28"/>
          <w:lang w:val="uk-UA"/>
        </w:rPr>
        <w:t xml:space="preserve"> спілкування, його форми й види. Телефонна розмова як один із видів усного ділового спілкування.</w:t>
      </w:r>
      <w:r>
        <w:rPr>
          <w:sz w:val="28"/>
          <w:szCs w:val="28"/>
          <w:lang w:val="uk-UA"/>
        </w:rPr>
        <w:t xml:space="preserve"> </w:t>
      </w:r>
    </w:p>
    <w:p w:rsidR="00AA7069" w:rsidRPr="007D5CA8" w:rsidRDefault="00AA7069" w:rsidP="00AA7069">
      <w:pPr>
        <w:jc w:val="center"/>
        <w:rPr>
          <w:b/>
          <w:sz w:val="28"/>
          <w:szCs w:val="28"/>
          <w:lang w:val="uk-UA"/>
        </w:rPr>
      </w:pPr>
    </w:p>
    <w:p w:rsidR="00AA7069" w:rsidRPr="007D5CA8" w:rsidRDefault="00AA7069" w:rsidP="00AA7069">
      <w:pPr>
        <w:jc w:val="center"/>
        <w:rPr>
          <w:b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Назва змістових модулів</w:t>
      </w:r>
    </w:p>
    <w:p w:rsidR="00AA7069" w:rsidRPr="007D5CA8" w:rsidRDefault="00AA7069" w:rsidP="00AA7069">
      <w:pPr>
        <w:ind w:firstLine="708"/>
        <w:jc w:val="center"/>
        <w:rPr>
          <w:b/>
          <w:sz w:val="28"/>
          <w:szCs w:val="28"/>
          <w:lang w:val="uk-UA"/>
        </w:rPr>
      </w:pPr>
    </w:p>
    <w:p w:rsidR="00AA7069" w:rsidRPr="007D5CA8" w:rsidRDefault="00AA7069" w:rsidP="00AA7069">
      <w:pPr>
        <w:ind w:firstLine="708"/>
        <w:jc w:val="both"/>
        <w:rPr>
          <w:sz w:val="28"/>
          <w:szCs w:val="28"/>
          <w:lang w:val="uk-UA"/>
        </w:rPr>
      </w:pPr>
      <w:r w:rsidRPr="007D5CA8"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AA7069" w:rsidRPr="007D5CA8" w:rsidRDefault="009578AC" w:rsidP="00AA7069">
      <w:pPr>
        <w:numPr>
          <w:ilvl w:val="0"/>
          <w:numId w:val="2"/>
        </w:numPr>
        <w:suppressAutoHyphens w:val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Семантико-стилістичні особливості наукових текстів і фахова терміносистема</w:t>
      </w:r>
    </w:p>
    <w:p w:rsidR="00AA7069" w:rsidRPr="007D5CA8" w:rsidRDefault="009578AC" w:rsidP="00AA7069">
      <w:pPr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Смисловий аналіз</w:t>
      </w:r>
      <w:r w:rsidR="00922482">
        <w:rPr>
          <w:sz w:val="28"/>
          <w:szCs w:val="28"/>
          <w:lang w:val="uk-UA"/>
        </w:rPr>
        <w:t xml:space="preserve"> і трансформація тексту.</w:t>
      </w:r>
    </w:p>
    <w:p w:rsidR="00AA7069" w:rsidRPr="007D5CA8" w:rsidRDefault="00AA7069" w:rsidP="00AA7069">
      <w:pPr>
        <w:ind w:firstLine="708"/>
        <w:jc w:val="center"/>
        <w:rPr>
          <w:b/>
          <w:caps/>
          <w:sz w:val="28"/>
          <w:szCs w:val="28"/>
          <w:lang w:val="uk-UA"/>
        </w:rPr>
      </w:pPr>
    </w:p>
    <w:p w:rsidR="00AA7069" w:rsidRDefault="00AA7069" w:rsidP="00AA7069">
      <w:pPr>
        <w:widowControl w:val="0"/>
        <w:jc w:val="center"/>
        <w:rPr>
          <w:rFonts w:eastAsia="Times New Roman"/>
          <w:b/>
          <w:lang w:val="uk-UA" w:eastAsia="ru-RU"/>
        </w:rPr>
      </w:pPr>
    </w:p>
    <w:p w:rsidR="00AA7069" w:rsidRPr="007D5CA8" w:rsidRDefault="00AA7069" w:rsidP="00AA7069">
      <w:pPr>
        <w:ind w:firstLine="708"/>
        <w:jc w:val="center"/>
        <w:rPr>
          <w:b/>
          <w:caps/>
          <w:sz w:val="28"/>
          <w:szCs w:val="28"/>
          <w:lang w:val="uk-UA"/>
        </w:rPr>
      </w:pPr>
      <w:r w:rsidRPr="007D5CA8">
        <w:rPr>
          <w:b/>
          <w:sz w:val="28"/>
          <w:szCs w:val="28"/>
          <w:lang w:val="uk-UA"/>
        </w:rPr>
        <w:t>Список рекомендованих джерел</w:t>
      </w:r>
    </w:p>
    <w:p w:rsidR="00AA7069" w:rsidRPr="007D5CA8" w:rsidRDefault="00AA7069" w:rsidP="00AA7069">
      <w:pPr>
        <w:jc w:val="both"/>
        <w:rPr>
          <w:sz w:val="28"/>
          <w:szCs w:val="28"/>
          <w:lang w:val="uk-UA"/>
        </w:rPr>
      </w:pPr>
    </w:p>
    <w:p w:rsidR="00922482" w:rsidRDefault="00AA7069" w:rsidP="00922482">
      <w:pPr>
        <w:ind w:firstLine="709"/>
        <w:jc w:val="both"/>
        <w:rPr>
          <w:sz w:val="28"/>
          <w:szCs w:val="28"/>
          <w:lang w:val="uk-UA"/>
        </w:rPr>
      </w:pPr>
      <w:r w:rsidRPr="007D5CA8">
        <w:rPr>
          <w:bCs/>
          <w:i/>
          <w:sz w:val="28"/>
          <w:szCs w:val="28"/>
          <w:lang w:val="uk-UA"/>
        </w:rPr>
        <w:t>Основні джерела</w:t>
      </w:r>
      <w:r w:rsidRPr="00AA7069">
        <w:rPr>
          <w:sz w:val="28"/>
          <w:szCs w:val="28"/>
        </w:rPr>
        <w:t xml:space="preserve">. </w:t>
      </w:r>
    </w:p>
    <w:p w:rsidR="00AA7069" w:rsidRPr="00922482" w:rsidRDefault="00922482" w:rsidP="00922482">
      <w:pPr>
        <w:ind w:firstLine="709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proofErr w:type="gramStart"/>
      <w:r w:rsidR="00AA7069" w:rsidRPr="00AA7069">
        <w:rPr>
          <w:sz w:val="28"/>
          <w:szCs w:val="28"/>
        </w:rPr>
        <w:t>Англ</w:t>
      </w:r>
      <w:proofErr w:type="gramEnd"/>
      <w:r w:rsidR="00AA7069" w:rsidRPr="00AA7069">
        <w:rPr>
          <w:sz w:val="28"/>
          <w:szCs w:val="28"/>
        </w:rPr>
        <w:t>ійська</w:t>
      </w:r>
      <w:proofErr w:type="spellEnd"/>
      <w:r w:rsidR="00AA7069" w:rsidRPr="00AA7069">
        <w:rPr>
          <w:sz w:val="28"/>
          <w:szCs w:val="28"/>
        </w:rPr>
        <w:t xml:space="preserve"> </w:t>
      </w:r>
      <w:proofErr w:type="spellStart"/>
      <w:r w:rsidR="00AA7069" w:rsidRPr="00AA7069">
        <w:rPr>
          <w:sz w:val="28"/>
          <w:szCs w:val="28"/>
        </w:rPr>
        <w:t>мова</w:t>
      </w:r>
      <w:proofErr w:type="spellEnd"/>
      <w:r w:rsidR="00AA7069" w:rsidRPr="00AA7069">
        <w:rPr>
          <w:sz w:val="28"/>
          <w:szCs w:val="28"/>
        </w:rPr>
        <w:t xml:space="preserve"> для </w:t>
      </w:r>
      <w:proofErr w:type="spellStart"/>
      <w:r w:rsidR="00AA7069" w:rsidRPr="00AA7069">
        <w:rPr>
          <w:sz w:val="28"/>
          <w:szCs w:val="28"/>
        </w:rPr>
        <w:t>повсякденного</w:t>
      </w:r>
      <w:proofErr w:type="spellEnd"/>
      <w:r w:rsidR="00AA7069" w:rsidRPr="00AA7069">
        <w:rPr>
          <w:sz w:val="28"/>
          <w:szCs w:val="28"/>
        </w:rPr>
        <w:t xml:space="preserve"> </w:t>
      </w:r>
      <w:proofErr w:type="spellStart"/>
      <w:r w:rsidR="00AA7069" w:rsidRPr="00AA7069">
        <w:rPr>
          <w:sz w:val="28"/>
          <w:szCs w:val="28"/>
        </w:rPr>
        <w:t>спілкування</w:t>
      </w:r>
      <w:proofErr w:type="spellEnd"/>
      <w:r w:rsidR="00AA7069" w:rsidRPr="00AA7069">
        <w:rPr>
          <w:sz w:val="28"/>
          <w:szCs w:val="28"/>
        </w:rPr>
        <w:t xml:space="preserve">: </w:t>
      </w:r>
      <w:proofErr w:type="spellStart"/>
      <w:proofErr w:type="gramStart"/>
      <w:r w:rsidR="00AA7069" w:rsidRPr="00AA7069">
        <w:rPr>
          <w:sz w:val="28"/>
          <w:szCs w:val="28"/>
        </w:rPr>
        <w:t>П</w:t>
      </w:r>
      <w:proofErr w:type="gramEnd"/>
      <w:r w:rsidR="00AA7069" w:rsidRPr="00AA7069">
        <w:rPr>
          <w:sz w:val="28"/>
          <w:szCs w:val="28"/>
        </w:rPr>
        <w:t>ідручник</w:t>
      </w:r>
      <w:proofErr w:type="spellEnd"/>
      <w:r w:rsidR="00AA7069" w:rsidRPr="00AA7069">
        <w:rPr>
          <w:sz w:val="28"/>
          <w:szCs w:val="28"/>
        </w:rPr>
        <w:t xml:space="preserve"> / [В.К. Шпак, В.Я. </w:t>
      </w:r>
      <w:proofErr w:type="spellStart"/>
      <w:r w:rsidR="00AA7069" w:rsidRPr="00AA7069">
        <w:rPr>
          <w:sz w:val="28"/>
          <w:szCs w:val="28"/>
        </w:rPr>
        <w:t>Поулях</w:t>
      </w:r>
      <w:proofErr w:type="spellEnd"/>
      <w:r w:rsidR="00AA7069" w:rsidRPr="00AA7069">
        <w:rPr>
          <w:sz w:val="28"/>
          <w:szCs w:val="28"/>
        </w:rPr>
        <w:t xml:space="preserve">, З.Ф. </w:t>
      </w:r>
      <w:proofErr w:type="spellStart"/>
      <w:r w:rsidR="00AA7069" w:rsidRPr="00AA7069">
        <w:rPr>
          <w:sz w:val="28"/>
          <w:szCs w:val="28"/>
        </w:rPr>
        <w:t>Кіриченко</w:t>
      </w:r>
      <w:proofErr w:type="spellEnd"/>
      <w:r w:rsidR="00AA7069" w:rsidRPr="00AA7069">
        <w:rPr>
          <w:sz w:val="28"/>
          <w:szCs w:val="28"/>
        </w:rPr>
        <w:t xml:space="preserve"> та </w:t>
      </w:r>
      <w:proofErr w:type="spellStart"/>
      <w:r w:rsidR="00AA7069" w:rsidRPr="00AA7069">
        <w:rPr>
          <w:sz w:val="28"/>
          <w:szCs w:val="28"/>
        </w:rPr>
        <w:t>ін</w:t>
      </w:r>
      <w:proofErr w:type="spellEnd"/>
      <w:r w:rsidR="00AA7069" w:rsidRPr="00AA7069">
        <w:rPr>
          <w:sz w:val="28"/>
          <w:szCs w:val="28"/>
        </w:rPr>
        <w:t xml:space="preserve">. – [за ред. В.К. Шпака]. – К.: </w:t>
      </w:r>
      <w:proofErr w:type="spellStart"/>
      <w:r w:rsidR="00AA7069" w:rsidRPr="00AA7069">
        <w:rPr>
          <w:sz w:val="28"/>
          <w:szCs w:val="28"/>
        </w:rPr>
        <w:t>Вища</w:t>
      </w:r>
      <w:proofErr w:type="spellEnd"/>
      <w:r w:rsidR="00AA7069" w:rsidRPr="00AA7069">
        <w:rPr>
          <w:sz w:val="28"/>
          <w:szCs w:val="28"/>
        </w:rPr>
        <w:t xml:space="preserve"> школа, 2003. – 302 </w:t>
      </w:r>
      <w:proofErr w:type="gramStart"/>
      <w:r w:rsidR="00AA7069" w:rsidRPr="00AA7069">
        <w:rPr>
          <w:sz w:val="28"/>
          <w:szCs w:val="28"/>
        </w:rPr>
        <w:t>с</w:t>
      </w:r>
      <w:proofErr w:type="gramEnd"/>
      <w:r w:rsidR="00AA7069"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2. </w:t>
      </w:r>
      <w:proofErr w:type="spellStart"/>
      <w:r w:rsidRPr="00AA7069">
        <w:rPr>
          <w:sz w:val="28"/>
          <w:szCs w:val="28"/>
        </w:rPr>
        <w:t>Барановська</w:t>
      </w:r>
      <w:proofErr w:type="spellEnd"/>
      <w:r w:rsidRPr="00AA7069">
        <w:rPr>
          <w:sz w:val="28"/>
          <w:szCs w:val="28"/>
        </w:rPr>
        <w:t xml:space="preserve"> Т.В. </w:t>
      </w:r>
      <w:proofErr w:type="spellStart"/>
      <w:r w:rsidRPr="00AA7069">
        <w:rPr>
          <w:sz w:val="28"/>
          <w:szCs w:val="28"/>
        </w:rPr>
        <w:t>Граматика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ійської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мови</w:t>
      </w:r>
      <w:proofErr w:type="spellEnd"/>
      <w:r w:rsidRPr="00AA7069">
        <w:rPr>
          <w:sz w:val="28"/>
          <w:szCs w:val="28"/>
        </w:rPr>
        <w:t xml:space="preserve">. </w:t>
      </w:r>
      <w:proofErr w:type="spellStart"/>
      <w:r w:rsidRPr="00AA7069">
        <w:rPr>
          <w:sz w:val="28"/>
          <w:szCs w:val="28"/>
        </w:rPr>
        <w:t>Збірник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вправ</w:t>
      </w:r>
      <w:proofErr w:type="spellEnd"/>
      <w:r w:rsidRPr="00AA7069">
        <w:rPr>
          <w:sz w:val="28"/>
          <w:szCs w:val="28"/>
        </w:rPr>
        <w:t xml:space="preserve"> / Т.В. </w:t>
      </w:r>
      <w:proofErr w:type="spellStart"/>
      <w:r w:rsidRPr="00AA7069">
        <w:rPr>
          <w:sz w:val="28"/>
          <w:szCs w:val="28"/>
        </w:rPr>
        <w:t>Барановська</w:t>
      </w:r>
      <w:proofErr w:type="spellEnd"/>
      <w:r w:rsidRPr="00AA7069">
        <w:rPr>
          <w:sz w:val="28"/>
          <w:szCs w:val="28"/>
        </w:rPr>
        <w:t xml:space="preserve">. – К.: ВП Логос-М, 2008. – 384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lastRenderedPageBreak/>
        <w:t xml:space="preserve">3. </w:t>
      </w:r>
      <w:proofErr w:type="spellStart"/>
      <w:r w:rsidRPr="00AA7069">
        <w:rPr>
          <w:sz w:val="28"/>
          <w:szCs w:val="28"/>
        </w:rPr>
        <w:t>Безуглий</w:t>
      </w:r>
      <w:proofErr w:type="spellEnd"/>
      <w:r w:rsidRPr="00AA7069">
        <w:rPr>
          <w:sz w:val="28"/>
          <w:szCs w:val="28"/>
        </w:rPr>
        <w:t xml:space="preserve"> А.В. </w:t>
      </w:r>
      <w:proofErr w:type="spellStart"/>
      <w:r w:rsidRPr="00AA7069">
        <w:rPr>
          <w:sz w:val="28"/>
          <w:szCs w:val="28"/>
        </w:rPr>
        <w:t>Розповіді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історії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Великобританії</w:t>
      </w:r>
      <w:proofErr w:type="spellEnd"/>
      <w:r w:rsidRPr="00AA7069">
        <w:rPr>
          <w:sz w:val="28"/>
          <w:szCs w:val="28"/>
        </w:rPr>
        <w:t xml:space="preserve"> / А.В. </w:t>
      </w:r>
      <w:proofErr w:type="spellStart"/>
      <w:r w:rsidRPr="00AA7069">
        <w:rPr>
          <w:sz w:val="28"/>
          <w:szCs w:val="28"/>
        </w:rPr>
        <w:t>Безуглий</w:t>
      </w:r>
      <w:proofErr w:type="spellEnd"/>
      <w:r w:rsidRPr="00AA7069">
        <w:rPr>
          <w:sz w:val="28"/>
          <w:szCs w:val="28"/>
        </w:rPr>
        <w:t xml:space="preserve">. – Х.: Прапор, 1999. – 40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 xml:space="preserve">. 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4. Бессонова І.В.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 (за </w:t>
      </w:r>
      <w:proofErr w:type="spellStart"/>
      <w:r w:rsidRPr="00AA7069">
        <w:rPr>
          <w:sz w:val="28"/>
          <w:szCs w:val="28"/>
        </w:rPr>
        <w:t>професійним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спрямуванням</w:t>
      </w:r>
      <w:proofErr w:type="spellEnd"/>
      <w:r w:rsidRPr="00AA7069">
        <w:rPr>
          <w:sz w:val="28"/>
          <w:szCs w:val="28"/>
        </w:rPr>
        <w:t xml:space="preserve">). </w:t>
      </w:r>
      <w:proofErr w:type="spellStart"/>
      <w:r w:rsidRPr="00AA7069">
        <w:rPr>
          <w:sz w:val="28"/>
          <w:szCs w:val="28"/>
        </w:rPr>
        <w:t>Частина</w:t>
      </w:r>
      <w:proofErr w:type="spellEnd"/>
      <w:r w:rsidRPr="00AA7069">
        <w:rPr>
          <w:sz w:val="28"/>
          <w:szCs w:val="28"/>
        </w:rPr>
        <w:t xml:space="preserve"> ІІ: [</w:t>
      </w:r>
      <w:proofErr w:type="spellStart"/>
      <w:r w:rsidRPr="00AA7069">
        <w:rPr>
          <w:sz w:val="28"/>
          <w:szCs w:val="28"/>
        </w:rPr>
        <w:t>навч</w:t>
      </w:r>
      <w:proofErr w:type="spellEnd"/>
      <w:r w:rsidRPr="00AA7069">
        <w:rPr>
          <w:sz w:val="28"/>
          <w:szCs w:val="28"/>
        </w:rPr>
        <w:t xml:space="preserve">. </w:t>
      </w:r>
      <w:proofErr w:type="spellStart"/>
      <w:proofErr w:type="gramStart"/>
      <w:r w:rsidRPr="00AA7069">
        <w:rPr>
          <w:sz w:val="28"/>
          <w:szCs w:val="28"/>
        </w:rPr>
        <w:t>пос</w:t>
      </w:r>
      <w:proofErr w:type="gramEnd"/>
      <w:r w:rsidRPr="00AA7069">
        <w:rPr>
          <w:sz w:val="28"/>
          <w:szCs w:val="28"/>
        </w:rPr>
        <w:t>іб</w:t>
      </w:r>
      <w:proofErr w:type="spellEnd"/>
      <w:r w:rsidRPr="00AA7069">
        <w:rPr>
          <w:sz w:val="28"/>
          <w:szCs w:val="28"/>
        </w:rPr>
        <w:t xml:space="preserve">. для </w:t>
      </w:r>
      <w:proofErr w:type="spellStart"/>
      <w:r w:rsidRPr="00AA7069">
        <w:rPr>
          <w:sz w:val="28"/>
          <w:szCs w:val="28"/>
        </w:rPr>
        <w:t>дистанційного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навчання</w:t>
      </w:r>
      <w:proofErr w:type="spellEnd"/>
      <w:r w:rsidRPr="00AA7069">
        <w:rPr>
          <w:sz w:val="28"/>
          <w:szCs w:val="28"/>
        </w:rPr>
        <w:t xml:space="preserve">] / І.В. Бессонова. – К.: </w:t>
      </w:r>
      <w:proofErr w:type="spellStart"/>
      <w:r w:rsidRPr="00AA7069">
        <w:rPr>
          <w:sz w:val="28"/>
          <w:szCs w:val="28"/>
        </w:rPr>
        <w:t>Університет</w:t>
      </w:r>
      <w:proofErr w:type="spellEnd"/>
      <w:r w:rsidRPr="00AA7069">
        <w:rPr>
          <w:sz w:val="28"/>
          <w:szCs w:val="28"/>
        </w:rPr>
        <w:t xml:space="preserve"> «</w:t>
      </w:r>
      <w:proofErr w:type="spellStart"/>
      <w:r w:rsidRPr="00AA7069">
        <w:rPr>
          <w:sz w:val="28"/>
          <w:szCs w:val="28"/>
        </w:rPr>
        <w:t>Україна</w:t>
      </w:r>
      <w:proofErr w:type="spellEnd"/>
      <w:r w:rsidRPr="00AA7069">
        <w:rPr>
          <w:sz w:val="28"/>
          <w:szCs w:val="28"/>
        </w:rPr>
        <w:t>», 2005. – 263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5. </w:t>
      </w:r>
      <w:proofErr w:type="spellStart"/>
      <w:r w:rsidRPr="00AA7069">
        <w:rPr>
          <w:sz w:val="28"/>
          <w:szCs w:val="28"/>
        </w:rPr>
        <w:t>Бонди</w:t>
      </w:r>
      <w:proofErr w:type="spellEnd"/>
      <w:r w:rsidRPr="00AA7069">
        <w:rPr>
          <w:sz w:val="28"/>
          <w:szCs w:val="28"/>
        </w:rPr>
        <w:t xml:space="preserve"> Е. А.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 для </w:t>
      </w:r>
      <w:proofErr w:type="spellStart"/>
      <w:r w:rsidRPr="00AA7069">
        <w:rPr>
          <w:sz w:val="28"/>
          <w:szCs w:val="28"/>
        </w:rPr>
        <w:t>студентів-економістів</w:t>
      </w:r>
      <w:proofErr w:type="spellEnd"/>
      <w:r w:rsidRPr="00AA7069">
        <w:rPr>
          <w:sz w:val="28"/>
          <w:szCs w:val="28"/>
        </w:rPr>
        <w:t xml:space="preserve"> / Е.А. </w:t>
      </w:r>
      <w:proofErr w:type="spellStart"/>
      <w:r w:rsidRPr="00AA7069">
        <w:rPr>
          <w:sz w:val="28"/>
          <w:szCs w:val="28"/>
        </w:rPr>
        <w:t>Бонди</w:t>
      </w:r>
      <w:proofErr w:type="spellEnd"/>
      <w:r w:rsidRPr="00AA7069">
        <w:rPr>
          <w:sz w:val="28"/>
          <w:szCs w:val="28"/>
        </w:rPr>
        <w:t>. – К.: АСТ, 2006. – 402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6. Буданов С.І., Борисова А.О. </w:t>
      </w:r>
      <w:proofErr w:type="spellStart"/>
      <w:r w:rsidRPr="00AA7069">
        <w:rPr>
          <w:sz w:val="28"/>
          <w:szCs w:val="28"/>
        </w:rPr>
        <w:t>Ділова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. / С.І. Буданова, А.О. Борисова. – [2-ге вид.] – </w:t>
      </w:r>
      <w:proofErr w:type="spellStart"/>
      <w:r w:rsidRPr="00AA7069">
        <w:rPr>
          <w:sz w:val="28"/>
          <w:szCs w:val="28"/>
        </w:rPr>
        <w:t>Харків</w:t>
      </w:r>
      <w:proofErr w:type="spellEnd"/>
      <w:r w:rsidRPr="00AA7069">
        <w:rPr>
          <w:sz w:val="28"/>
          <w:szCs w:val="28"/>
        </w:rPr>
        <w:t xml:space="preserve">: ТОРСІНГ ПЛЮС, 2006. – 128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  <w:lang w:val="en-US"/>
        </w:rPr>
        <w:t xml:space="preserve">7. </w:t>
      </w:r>
      <w:proofErr w:type="spellStart"/>
      <w:r w:rsidRPr="00AA7069">
        <w:rPr>
          <w:sz w:val="28"/>
          <w:szCs w:val="28"/>
          <w:lang w:val="en-US"/>
        </w:rPr>
        <w:t>Гужва</w:t>
      </w:r>
      <w:proofErr w:type="spellEnd"/>
      <w:r w:rsidRPr="00AA7069">
        <w:rPr>
          <w:sz w:val="28"/>
          <w:szCs w:val="28"/>
          <w:lang w:val="en-US"/>
        </w:rPr>
        <w:t xml:space="preserve"> Т.М. Reasons to Speak. </w:t>
      </w:r>
      <w:proofErr w:type="spellStart"/>
      <w:r w:rsidRPr="00AA7069">
        <w:rPr>
          <w:sz w:val="28"/>
          <w:szCs w:val="28"/>
        </w:rPr>
        <w:t>Сучасні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розмовні</w:t>
      </w:r>
      <w:proofErr w:type="spellEnd"/>
      <w:r w:rsidRPr="00AA7069">
        <w:rPr>
          <w:sz w:val="28"/>
          <w:szCs w:val="28"/>
        </w:rPr>
        <w:t xml:space="preserve"> теми / Тетяна </w:t>
      </w:r>
      <w:proofErr w:type="spellStart"/>
      <w:r w:rsidRPr="00AA7069">
        <w:rPr>
          <w:sz w:val="28"/>
          <w:szCs w:val="28"/>
        </w:rPr>
        <w:t>Гужва</w:t>
      </w:r>
      <w:proofErr w:type="spellEnd"/>
      <w:r w:rsidRPr="00AA7069">
        <w:rPr>
          <w:sz w:val="28"/>
          <w:szCs w:val="28"/>
        </w:rPr>
        <w:t xml:space="preserve">. – Х.: </w:t>
      </w:r>
      <w:proofErr w:type="spellStart"/>
      <w:r w:rsidRPr="00AA7069">
        <w:rPr>
          <w:sz w:val="28"/>
          <w:szCs w:val="28"/>
        </w:rPr>
        <w:t>Торсінг</w:t>
      </w:r>
      <w:proofErr w:type="spellEnd"/>
      <w:r w:rsidRPr="00AA7069">
        <w:rPr>
          <w:sz w:val="28"/>
          <w:szCs w:val="28"/>
        </w:rPr>
        <w:t xml:space="preserve"> Плюс, 2006. – 320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 xml:space="preserve">. 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8. </w:t>
      </w:r>
      <w:proofErr w:type="spellStart"/>
      <w:r w:rsidRPr="00AA7069">
        <w:rPr>
          <w:sz w:val="28"/>
          <w:szCs w:val="28"/>
        </w:rPr>
        <w:t>Збірник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тестових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завдань</w:t>
      </w:r>
      <w:proofErr w:type="spellEnd"/>
      <w:r w:rsidRPr="00AA7069">
        <w:rPr>
          <w:sz w:val="28"/>
          <w:szCs w:val="28"/>
        </w:rPr>
        <w:t xml:space="preserve"> «</w:t>
      </w:r>
      <w:proofErr w:type="spellStart"/>
      <w:r w:rsidRPr="00AA7069">
        <w:rPr>
          <w:sz w:val="28"/>
          <w:szCs w:val="28"/>
        </w:rPr>
        <w:t>Іноземна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 (за </w:t>
      </w:r>
      <w:proofErr w:type="spellStart"/>
      <w:r w:rsidRPr="00AA7069">
        <w:rPr>
          <w:sz w:val="28"/>
          <w:szCs w:val="28"/>
        </w:rPr>
        <w:t>професійним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спрямуванням</w:t>
      </w:r>
      <w:proofErr w:type="spellEnd"/>
      <w:r w:rsidRPr="00AA7069">
        <w:rPr>
          <w:sz w:val="28"/>
          <w:szCs w:val="28"/>
        </w:rPr>
        <w:t xml:space="preserve">). </w:t>
      </w:r>
      <w:proofErr w:type="spellStart"/>
      <w:proofErr w:type="gramStart"/>
      <w:r w:rsidRPr="00AA7069">
        <w:rPr>
          <w:sz w:val="28"/>
          <w:szCs w:val="28"/>
        </w:rPr>
        <w:t>Моніторінг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знань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студентів</w:t>
      </w:r>
      <w:proofErr w:type="spellEnd"/>
      <w:r w:rsidRPr="00AA7069">
        <w:rPr>
          <w:sz w:val="28"/>
          <w:szCs w:val="28"/>
        </w:rPr>
        <w:t xml:space="preserve"> ІІІ курсу </w:t>
      </w:r>
      <w:proofErr w:type="spellStart"/>
      <w:r w:rsidRPr="00AA7069">
        <w:rPr>
          <w:sz w:val="28"/>
          <w:szCs w:val="28"/>
        </w:rPr>
        <w:t>нефілологічних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спеціальностей</w:t>
      </w:r>
      <w:proofErr w:type="spellEnd"/>
      <w:r w:rsidRPr="00AA7069">
        <w:rPr>
          <w:sz w:val="28"/>
          <w:szCs w:val="28"/>
        </w:rPr>
        <w:t>» / [упор.</w:t>
      </w:r>
      <w:proofErr w:type="gramEnd"/>
      <w:r w:rsidRPr="00AA7069">
        <w:rPr>
          <w:sz w:val="28"/>
          <w:szCs w:val="28"/>
        </w:rPr>
        <w:t xml:space="preserve"> К.М. </w:t>
      </w:r>
      <w:proofErr w:type="spellStart"/>
      <w:r w:rsidRPr="00AA7069">
        <w:rPr>
          <w:sz w:val="28"/>
          <w:szCs w:val="28"/>
        </w:rPr>
        <w:t>Байша</w:t>
      </w:r>
      <w:proofErr w:type="spellEnd"/>
      <w:r w:rsidRPr="00AA7069">
        <w:rPr>
          <w:sz w:val="28"/>
          <w:szCs w:val="28"/>
        </w:rPr>
        <w:t xml:space="preserve">, А. В. Воробйова, А.В. Попович та </w:t>
      </w:r>
      <w:proofErr w:type="spellStart"/>
      <w:r w:rsidRPr="00AA7069">
        <w:rPr>
          <w:sz w:val="28"/>
          <w:szCs w:val="28"/>
        </w:rPr>
        <w:t>ін</w:t>
      </w:r>
      <w:proofErr w:type="spellEnd"/>
      <w:r w:rsidRPr="00AA7069">
        <w:rPr>
          <w:sz w:val="28"/>
          <w:szCs w:val="28"/>
        </w:rPr>
        <w:t>.</w:t>
      </w:r>
      <w:proofErr w:type="gramStart"/>
      <w:r w:rsidRPr="00AA7069">
        <w:rPr>
          <w:sz w:val="28"/>
          <w:szCs w:val="28"/>
        </w:rPr>
        <w:t xml:space="preserve"> ]</w:t>
      </w:r>
      <w:proofErr w:type="gramEnd"/>
      <w:r w:rsidRPr="00AA7069">
        <w:rPr>
          <w:sz w:val="28"/>
          <w:szCs w:val="28"/>
        </w:rPr>
        <w:t xml:space="preserve"> – Херсон: </w:t>
      </w:r>
      <w:proofErr w:type="spellStart"/>
      <w:r w:rsidRPr="00AA7069">
        <w:rPr>
          <w:sz w:val="28"/>
          <w:szCs w:val="28"/>
        </w:rPr>
        <w:t>Видавництво</w:t>
      </w:r>
      <w:proofErr w:type="spellEnd"/>
      <w:r w:rsidRPr="00AA7069">
        <w:rPr>
          <w:sz w:val="28"/>
          <w:szCs w:val="28"/>
        </w:rPr>
        <w:t xml:space="preserve"> ХДУ, 2009. – 88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9. </w:t>
      </w:r>
      <w:proofErr w:type="spellStart"/>
      <w:proofErr w:type="gramStart"/>
      <w:r w:rsidRPr="00AA7069">
        <w:rPr>
          <w:sz w:val="28"/>
          <w:szCs w:val="28"/>
        </w:rPr>
        <w:t>Збірник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фахових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текстів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із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завданнями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</w:t>
      </w:r>
      <w:proofErr w:type="spellEnd"/>
      <w:r w:rsidRPr="00AA7069">
        <w:rPr>
          <w:sz w:val="28"/>
          <w:szCs w:val="28"/>
        </w:rPr>
        <w:t xml:space="preserve"> курсу «</w:t>
      </w:r>
      <w:proofErr w:type="spellStart"/>
      <w:r w:rsidRPr="00AA7069">
        <w:rPr>
          <w:sz w:val="28"/>
          <w:szCs w:val="28"/>
        </w:rPr>
        <w:t>Іноземна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 (за </w:t>
      </w:r>
      <w:proofErr w:type="spellStart"/>
      <w:r w:rsidRPr="00AA7069">
        <w:rPr>
          <w:sz w:val="28"/>
          <w:szCs w:val="28"/>
        </w:rPr>
        <w:t>професійним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спрямуванням</w:t>
      </w:r>
      <w:proofErr w:type="spellEnd"/>
      <w:r w:rsidRPr="00AA7069">
        <w:rPr>
          <w:sz w:val="28"/>
          <w:szCs w:val="28"/>
        </w:rPr>
        <w:t xml:space="preserve">)»: </w:t>
      </w:r>
      <w:proofErr w:type="spellStart"/>
      <w:r w:rsidRPr="00AA7069">
        <w:rPr>
          <w:sz w:val="28"/>
          <w:szCs w:val="28"/>
        </w:rPr>
        <w:t>методичне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забезпечення</w:t>
      </w:r>
      <w:proofErr w:type="spellEnd"/>
      <w:r w:rsidRPr="00AA7069">
        <w:rPr>
          <w:sz w:val="28"/>
          <w:szCs w:val="28"/>
        </w:rPr>
        <w:t xml:space="preserve"> контролю </w:t>
      </w:r>
      <w:proofErr w:type="spellStart"/>
      <w:r w:rsidRPr="00AA7069">
        <w:rPr>
          <w:sz w:val="28"/>
          <w:szCs w:val="28"/>
        </w:rPr>
        <w:t>навчальних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досягнень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студентів</w:t>
      </w:r>
      <w:proofErr w:type="spellEnd"/>
      <w:r w:rsidRPr="00AA7069">
        <w:rPr>
          <w:sz w:val="28"/>
          <w:szCs w:val="28"/>
        </w:rPr>
        <w:t xml:space="preserve"> / [упор.</w:t>
      </w:r>
      <w:proofErr w:type="gramEnd"/>
      <w:r w:rsidRPr="00AA7069">
        <w:rPr>
          <w:sz w:val="28"/>
          <w:szCs w:val="28"/>
        </w:rPr>
        <w:t xml:space="preserve"> </w:t>
      </w:r>
      <w:proofErr w:type="gramStart"/>
      <w:r w:rsidRPr="00AA7069">
        <w:rPr>
          <w:sz w:val="28"/>
          <w:szCs w:val="28"/>
        </w:rPr>
        <w:t xml:space="preserve">К.М. </w:t>
      </w:r>
      <w:proofErr w:type="spellStart"/>
      <w:r w:rsidRPr="00AA7069">
        <w:rPr>
          <w:sz w:val="28"/>
          <w:szCs w:val="28"/>
        </w:rPr>
        <w:t>Байша</w:t>
      </w:r>
      <w:proofErr w:type="spellEnd"/>
      <w:r w:rsidRPr="00AA7069">
        <w:rPr>
          <w:sz w:val="28"/>
          <w:szCs w:val="28"/>
        </w:rPr>
        <w:t xml:space="preserve">, А.В. Воробйова, Є.О. </w:t>
      </w:r>
      <w:proofErr w:type="spellStart"/>
      <w:r w:rsidRPr="00AA7069">
        <w:rPr>
          <w:sz w:val="28"/>
          <w:szCs w:val="28"/>
        </w:rPr>
        <w:t>Ірклій</w:t>
      </w:r>
      <w:proofErr w:type="spellEnd"/>
      <w:r w:rsidRPr="00AA7069">
        <w:rPr>
          <w:sz w:val="28"/>
          <w:szCs w:val="28"/>
        </w:rPr>
        <w:t xml:space="preserve"> та </w:t>
      </w:r>
      <w:proofErr w:type="spellStart"/>
      <w:r w:rsidRPr="00AA7069">
        <w:rPr>
          <w:sz w:val="28"/>
          <w:szCs w:val="28"/>
        </w:rPr>
        <w:t>ін</w:t>
      </w:r>
      <w:proofErr w:type="spellEnd"/>
      <w:r w:rsidRPr="00AA7069">
        <w:rPr>
          <w:sz w:val="28"/>
          <w:szCs w:val="28"/>
        </w:rPr>
        <w:t>.] – Херсон:</w:t>
      </w:r>
      <w:proofErr w:type="gram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Видавництво</w:t>
      </w:r>
      <w:proofErr w:type="spellEnd"/>
      <w:r w:rsidRPr="00AA7069">
        <w:rPr>
          <w:sz w:val="28"/>
          <w:szCs w:val="28"/>
        </w:rPr>
        <w:t xml:space="preserve"> ХДУ, 2011. – 68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10. </w:t>
      </w:r>
      <w:proofErr w:type="spellStart"/>
      <w:r w:rsidRPr="00AA7069">
        <w:rPr>
          <w:sz w:val="28"/>
          <w:szCs w:val="28"/>
        </w:rPr>
        <w:t>Камянова</w:t>
      </w:r>
      <w:proofErr w:type="spellEnd"/>
      <w:r w:rsidRPr="00AA7069">
        <w:rPr>
          <w:sz w:val="28"/>
          <w:szCs w:val="28"/>
        </w:rPr>
        <w:t xml:space="preserve"> Т. Практический курс английского языка / Татьяна </w:t>
      </w:r>
      <w:proofErr w:type="spellStart"/>
      <w:r w:rsidRPr="00AA7069">
        <w:rPr>
          <w:sz w:val="28"/>
          <w:szCs w:val="28"/>
        </w:rPr>
        <w:t>Камянова</w:t>
      </w:r>
      <w:proofErr w:type="spellEnd"/>
      <w:r w:rsidRPr="00AA7069">
        <w:rPr>
          <w:sz w:val="28"/>
          <w:szCs w:val="28"/>
        </w:rPr>
        <w:t xml:space="preserve">. – М.: Славянский дом книги, 2003. – 382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11. </w:t>
      </w:r>
      <w:proofErr w:type="spellStart"/>
      <w:r w:rsidRPr="00AA7069">
        <w:rPr>
          <w:sz w:val="28"/>
          <w:szCs w:val="28"/>
        </w:rPr>
        <w:t>Каушанская</w:t>
      </w:r>
      <w:proofErr w:type="spellEnd"/>
      <w:r w:rsidRPr="00AA7069">
        <w:rPr>
          <w:sz w:val="28"/>
          <w:szCs w:val="28"/>
        </w:rPr>
        <w:t xml:space="preserve"> В.Л., Ковнер Р.Л. и др. Сборник упражнений по грамматике английского 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языка/ В.Л. </w:t>
      </w:r>
      <w:proofErr w:type="spellStart"/>
      <w:r w:rsidRPr="00AA7069">
        <w:rPr>
          <w:sz w:val="28"/>
          <w:szCs w:val="28"/>
        </w:rPr>
        <w:t>Каушанская</w:t>
      </w:r>
      <w:proofErr w:type="spellEnd"/>
      <w:r w:rsidRPr="00AA7069">
        <w:rPr>
          <w:sz w:val="28"/>
          <w:szCs w:val="28"/>
        </w:rPr>
        <w:t xml:space="preserve">, Р.Л. Ковнер. –  М.: Страт, 2007. –  215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12.Методичні </w:t>
      </w:r>
      <w:proofErr w:type="spellStart"/>
      <w:r w:rsidRPr="00AA7069">
        <w:rPr>
          <w:sz w:val="28"/>
          <w:szCs w:val="28"/>
        </w:rPr>
        <w:t>рекомендації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вивчення</w:t>
      </w:r>
      <w:proofErr w:type="spellEnd"/>
      <w:r w:rsidRPr="00AA7069">
        <w:rPr>
          <w:sz w:val="28"/>
          <w:szCs w:val="28"/>
        </w:rPr>
        <w:t xml:space="preserve"> курсу «</w:t>
      </w:r>
      <w:proofErr w:type="spellStart"/>
      <w:r w:rsidRPr="00AA7069">
        <w:rPr>
          <w:sz w:val="28"/>
          <w:szCs w:val="28"/>
        </w:rPr>
        <w:t>Іноземна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 (за </w:t>
      </w:r>
      <w:proofErr w:type="spellStart"/>
      <w:proofErr w:type="gramStart"/>
      <w:r w:rsidRPr="00AA7069">
        <w:rPr>
          <w:sz w:val="28"/>
          <w:szCs w:val="28"/>
        </w:rPr>
        <w:t>проф</w:t>
      </w:r>
      <w:proofErr w:type="gramEnd"/>
      <w:r w:rsidRPr="00AA7069">
        <w:rPr>
          <w:sz w:val="28"/>
          <w:szCs w:val="28"/>
        </w:rPr>
        <w:t>ілем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спрямування</w:t>
      </w:r>
      <w:proofErr w:type="spellEnd"/>
      <w:r w:rsidRPr="00AA7069">
        <w:rPr>
          <w:sz w:val="28"/>
          <w:szCs w:val="28"/>
        </w:rPr>
        <w:t xml:space="preserve">)» / А. В. Воробйова, А.В. Попович, Є. Г. </w:t>
      </w:r>
      <w:proofErr w:type="spellStart"/>
      <w:r w:rsidRPr="00AA7069">
        <w:rPr>
          <w:sz w:val="28"/>
          <w:szCs w:val="28"/>
        </w:rPr>
        <w:t>Еремєєва</w:t>
      </w:r>
      <w:proofErr w:type="spellEnd"/>
      <w:r w:rsidRPr="00AA7069">
        <w:rPr>
          <w:sz w:val="28"/>
          <w:szCs w:val="28"/>
        </w:rPr>
        <w:t xml:space="preserve"> та </w:t>
      </w:r>
      <w:proofErr w:type="spellStart"/>
      <w:r w:rsidRPr="00AA7069">
        <w:rPr>
          <w:sz w:val="28"/>
          <w:szCs w:val="28"/>
        </w:rPr>
        <w:t>ін</w:t>
      </w:r>
      <w:proofErr w:type="spellEnd"/>
      <w:r w:rsidRPr="00AA7069">
        <w:rPr>
          <w:sz w:val="28"/>
          <w:szCs w:val="28"/>
        </w:rPr>
        <w:t xml:space="preserve">. – Херсон: Айлант, 2008. – 104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13. </w:t>
      </w:r>
      <w:proofErr w:type="spellStart"/>
      <w:r w:rsidRPr="00AA7069">
        <w:rPr>
          <w:sz w:val="28"/>
          <w:szCs w:val="28"/>
        </w:rPr>
        <w:t>Мисик</w:t>
      </w:r>
      <w:proofErr w:type="spellEnd"/>
      <w:r w:rsidRPr="00AA7069">
        <w:rPr>
          <w:sz w:val="28"/>
          <w:szCs w:val="28"/>
        </w:rPr>
        <w:t xml:space="preserve"> Л.В.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. </w:t>
      </w:r>
      <w:proofErr w:type="spellStart"/>
      <w:r w:rsidRPr="00AA7069">
        <w:rPr>
          <w:sz w:val="28"/>
          <w:szCs w:val="28"/>
        </w:rPr>
        <w:t>Комунікативний</w:t>
      </w:r>
      <w:proofErr w:type="spellEnd"/>
      <w:r w:rsidRPr="00AA7069">
        <w:rPr>
          <w:sz w:val="28"/>
          <w:szCs w:val="28"/>
        </w:rPr>
        <w:t xml:space="preserve"> аспект / Л.В. </w:t>
      </w:r>
      <w:proofErr w:type="spellStart"/>
      <w:r w:rsidRPr="00AA7069">
        <w:rPr>
          <w:sz w:val="28"/>
          <w:szCs w:val="28"/>
        </w:rPr>
        <w:t>Мисик</w:t>
      </w:r>
      <w:proofErr w:type="spellEnd"/>
      <w:r w:rsidRPr="00AA7069">
        <w:rPr>
          <w:sz w:val="28"/>
          <w:szCs w:val="28"/>
        </w:rPr>
        <w:t xml:space="preserve">. – К.: </w:t>
      </w:r>
      <w:proofErr w:type="spellStart"/>
      <w:proofErr w:type="gramStart"/>
      <w:r w:rsidRPr="00AA7069">
        <w:rPr>
          <w:sz w:val="28"/>
          <w:szCs w:val="28"/>
        </w:rPr>
        <w:t>Атіка</w:t>
      </w:r>
      <w:proofErr w:type="spellEnd"/>
      <w:proofErr w:type="gramEnd"/>
      <w:r w:rsidRPr="00AA7069">
        <w:rPr>
          <w:sz w:val="28"/>
          <w:szCs w:val="28"/>
        </w:rPr>
        <w:t>, 2000.– 368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14. </w:t>
      </w:r>
      <w:proofErr w:type="spellStart"/>
      <w:r w:rsidRPr="00AA7069">
        <w:rPr>
          <w:sz w:val="28"/>
          <w:szCs w:val="28"/>
        </w:rPr>
        <w:t>Науково-методичні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рекомендації</w:t>
      </w:r>
      <w:proofErr w:type="spellEnd"/>
      <w:r w:rsidRPr="00AA7069">
        <w:rPr>
          <w:sz w:val="28"/>
          <w:szCs w:val="28"/>
        </w:rPr>
        <w:t xml:space="preserve"> «</w:t>
      </w:r>
      <w:proofErr w:type="spellStart"/>
      <w:r w:rsidRPr="00AA7069">
        <w:rPr>
          <w:sz w:val="28"/>
          <w:szCs w:val="28"/>
        </w:rPr>
        <w:t>Іноземна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 (за </w:t>
      </w:r>
      <w:proofErr w:type="spellStart"/>
      <w:r w:rsidRPr="00AA7069">
        <w:rPr>
          <w:sz w:val="28"/>
          <w:szCs w:val="28"/>
        </w:rPr>
        <w:t>професійним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спрямуванням</w:t>
      </w:r>
      <w:proofErr w:type="spellEnd"/>
      <w:r w:rsidRPr="00AA7069">
        <w:rPr>
          <w:sz w:val="28"/>
          <w:szCs w:val="28"/>
        </w:rPr>
        <w:t xml:space="preserve">). </w:t>
      </w:r>
      <w:proofErr w:type="spellStart"/>
      <w:r w:rsidRPr="00AA7069">
        <w:rPr>
          <w:sz w:val="28"/>
          <w:szCs w:val="28"/>
        </w:rPr>
        <w:t>Моніторінг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знань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студентів</w:t>
      </w:r>
      <w:proofErr w:type="spellEnd"/>
      <w:r w:rsidRPr="00AA7069">
        <w:rPr>
          <w:sz w:val="28"/>
          <w:szCs w:val="28"/>
        </w:rPr>
        <w:t xml:space="preserve"> ІІІ курсу </w:t>
      </w:r>
      <w:proofErr w:type="spellStart"/>
      <w:r w:rsidRPr="00AA7069">
        <w:rPr>
          <w:sz w:val="28"/>
          <w:szCs w:val="28"/>
        </w:rPr>
        <w:t>нефілологічних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спеціальностей</w:t>
      </w:r>
      <w:proofErr w:type="spellEnd"/>
      <w:r w:rsidRPr="00AA7069">
        <w:rPr>
          <w:sz w:val="28"/>
          <w:szCs w:val="28"/>
        </w:rPr>
        <w:t xml:space="preserve"> (</w:t>
      </w:r>
      <w:proofErr w:type="spellStart"/>
      <w:r w:rsidRPr="00AA7069">
        <w:rPr>
          <w:sz w:val="28"/>
          <w:szCs w:val="28"/>
        </w:rPr>
        <w:t>збірник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тестових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завдань</w:t>
      </w:r>
      <w:proofErr w:type="spellEnd"/>
      <w:r w:rsidRPr="00AA7069">
        <w:rPr>
          <w:sz w:val="28"/>
          <w:szCs w:val="28"/>
        </w:rPr>
        <w:t xml:space="preserve">)» / А. В. Воробйова, А.В. Чуба, Є. Г. </w:t>
      </w:r>
      <w:proofErr w:type="spellStart"/>
      <w:r w:rsidRPr="00AA7069">
        <w:rPr>
          <w:sz w:val="28"/>
          <w:szCs w:val="28"/>
        </w:rPr>
        <w:t>Еремєє</w:t>
      </w:r>
      <w:proofErr w:type="gramStart"/>
      <w:r w:rsidRPr="00AA7069">
        <w:rPr>
          <w:sz w:val="28"/>
          <w:szCs w:val="28"/>
        </w:rPr>
        <w:t>ва</w:t>
      </w:r>
      <w:proofErr w:type="spellEnd"/>
      <w:r w:rsidRPr="00AA7069">
        <w:rPr>
          <w:sz w:val="28"/>
          <w:szCs w:val="28"/>
        </w:rPr>
        <w:t xml:space="preserve"> та</w:t>
      </w:r>
      <w:proofErr w:type="gram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ін</w:t>
      </w:r>
      <w:proofErr w:type="spellEnd"/>
      <w:r w:rsidRPr="00AA7069">
        <w:rPr>
          <w:sz w:val="28"/>
          <w:szCs w:val="28"/>
        </w:rPr>
        <w:t xml:space="preserve">. – Херсон: </w:t>
      </w:r>
      <w:proofErr w:type="spellStart"/>
      <w:r w:rsidRPr="00AA7069">
        <w:rPr>
          <w:sz w:val="28"/>
          <w:szCs w:val="28"/>
        </w:rPr>
        <w:t>Видавництво</w:t>
      </w:r>
      <w:proofErr w:type="spellEnd"/>
      <w:r w:rsidRPr="00AA7069">
        <w:rPr>
          <w:sz w:val="28"/>
          <w:szCs w:val="28"/>
        </w:rPr>
        <w:t xml:space="preserve"> ХДУ, 2008. – 192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15. </w:t>
      </w:r>
      <w:proofErr w:type="spellStart"/>
      <w:r w:rsidRPr="00AA7069">
        <w:rPr>
          <w:sz w:val="28"/>
          <w:szCs w:val="28"/>
        </w:rPr>
        <w:t>Ханнікова</w:t>
      </w:r>
      <w:proofErr w:type="spellEnd"/>
      <w:r w:rsidRPr="00AA7069">
        <w:rPr>
          <w:sz w:val="28"/>
          <w:szCs w:val="28"/>
        </w:rPr>
        <w:t xml:space="preserve"> Л. Н. </w:t>
      </w:r>
      <w:r w:rsidRPr="00AA7069">
        <w:rPr>
          <w:sz w:val="28"/>
          <w:szCs w:val="28"/>
          <w:lang w:val="en-US"/>
        </w:rPr>
        <w:t>Spoken</w:t>
      </w:r>
      <w:r w:rsidRPr="00AA7069">
        <w:rPr>
          <w:sz w:val="28"/>
          <w:szCs w:val="28"/>
        </w:rPr>
        <w:t xml:space="preserve"> </w:t>
      </w:r>
      <w:r w:rsidRPr="00AA7069">
        <w:rPr>
          <w:sz w:val="28"/>
          <w:szCs w:val="28"/>
          <w:lang w:val="en-US"/>
        </w:rPr>
        <w:t>English</w:t>
      </w:r>
      <w:r w:rsidRPr="00AA7069">
        <w:rPr>
          <w:sz w:val="28"/>
          <w:szCs w:val="28"/>
        </w:rPr>
        <w:t xml:space="preserve"> / Л.Н. </w:t>
      </w:r>
      <w:proofErr w:type="spellStart"/>
      <w:r w:rsidRPr="00AA7069">
        <w:rPr>
          <w:sz w:val="28"/>
          <w:szCs w:val="28"/>
        </w:rPr>
        <w:t>Ханнікова</w:t>
      </w:r>
      <w:proofErr w:type="spellEnd"/>
      <w:r w:rsidRPr="00AA7069">
        <w:rPr>
          <w:sz w:val="28"/>
          <w:szCs w:val="28"/>
        </w:rPr>
        <w:t xml:space="preserve">. – К.: </w:t>
      </w:r>
      <w:proofErr w:type="spellStart"/>
      <w:r w:rsidRPr="00AA7069">
        <w:rPr>
          <w:sz w:val="28"/>
          <w:szCs w:val="28"/>
        </w:rPr>
        <w:t>Совамінко</w:t>
      </w:r>
      <w:proofErr w:type="spellEnd"/>
      <w:r w:rsidRPr="00AA7069">
        <w:rPr>
          <w:sz w:val="28"/>
          <w:szCs w:val="28"/>
        </w:rPr>
        <w:t xml:space="preserve">. – 1991. – 288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16. </w:t>
      </w:r>
      <w:proofErr w:type="spellStart"/>
      <w:r w:rsidRPr="00AA7069">
        <w:rPr>
          <w:sz w:val="28"/>
          <w:szCs w:val="28"/>
        </w:rPr>
        <w:t>Хорнби</w:t>
      </w:r>
      <w:proofErr w:type="spellEnd"/>
      <w:r w:rsidRPr="00AA7069">
        <w:rPr>
          <w:sz w:val="28"/>
          <w:szCs w:val="28"/>
        </w:rPr>
        <w:t xml:space="preserve"> А.С. Конструкции и обороты английского языка/Пер. с англ. А. С. Игнатьева. — М.: АО “Буклет”, 1992. 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17. </w:t>
      </w:r>
      <w:proofErr w:type="spellStart"/>
      <w:r w:rsidRPr="00AA7069">
        <w:rPr>
          <w:sz w:val="28"/>
          <w:szCs w:val="28"/>
        </w:rPr>
        <w:t>Черноватий</w:t>
      </w:r>
      <w:proofErr w:type="spellEnd"/>
      <w:r w:rsidRPr="00AA7069">
        <w:rPr>
          <w:sz w:val="28"/>
          <w:szCs w:val="28"/>
        </w:rPr>
        <w:t xml:space="preserve"> Л.М., Карабан В.І., </w:t>
      </w:r>
      <w:proofErr w:type="spellStart"/>
      <w:r w:rsidRPr="00AA7069">
        <w:rPr>
          <w:sz w:val="28"/>
          <w:szCs w:val="28"/>
        </w:rPr>
        <w:t>Пенькова</w:t>
      </w:r>
      <w:proofErr w:type="spellEnd"/>
      <w:proofErr w:type="gramStart"/>
      <w:r w:rsidRPr="00AA7069">
        <w:rPr>
          <w:sz w:val="28"/>
          <w:szCs w:val="28"/>
        </w:rPr>
        <w:t xml:space="preserve"> І.</w:t>
      </w:r>
      <w:proofErr w:type="gramEnd"/>
      <w:r w:rsidRPr="00AA7069">
        <w:rPr>
          <w:sz w:val="28"/>
          <w:szCs w:val="28"/>
        </w:rPr>
        <w:t xml:space="preserve">О., </w:t>
      </w:r>
      <w:proofErr w:type="spellStart"/>
      <w:r w:rsidRPr="00AA7069">
        <w:rPr>
          <w:sz w:val="28"/>
          <w:szCs w:val="28"/>
        </w:rPr>
        <w:t>Ярощук</w:t>
      </w:r>
      <w:proofErr w:type="spellEnd"/>
      <w:r w:rsidRPr="00AA7069">
        <w:rPr>
          <w:sz w:val="28"/>
          <w:szCs w:val="28"/>
        </w:rPr>
        <w:t xml:space="preserve"> І.П. Переклад </w:t>
      </w:r>
      <w:proofErr w:type="spellStart"/>
      <w:r w:rsidRPr="00AA7069">
        <w:rPr>
          <w:sz w:val="28"/>
          <w:szCs w:val="28"/>
        </w:rPr>
        <w:t>англомовної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економічної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літератури</w:t>
      </w:r>
      <w:proofErr w:type="spellEnd"/>
      <w:r w:rsidRPr="00AA7069">
        <w:rPr>
          <w:sz w:val="28"/>
          <w:szCs w:val="28"/>
        </w:rPr>
        <w:t xml:space="preserve">. </w:t>
      </w:r>
      <w:proofErr w:type="spellStart"/>
      <w:r w:rsidRPr="00AA7069">
        <w:rPr>
          <w:sz w:val="28"/>
          <w:szCs w:val="28"/>
        </w:rPr>
        <w:t>Економіка</w:t>
      </w:r>
      <w:proofErr w:type="spellEnd"/>
      <w:r w:rsidRPr="00AA7069">
        <w:rPr>
          <w:sz w:val="28"/>
          <w:szCs w:val="28"/>
        </w:rPr>
        <w:t xml:space="preserve"> США. – </w:t>
      </w:r>
      <w:proofErr w:type="spellStart"/>
      <w:r w:rsidRPr="00AA7069">
        <w:rPr>
          <w:sz w:val="28"/>
          <w:szCs w:val="28"/>
        </w:rPr>
        <w:t>Вінниця</w:t>
      </w:r>
      <w:proofErr w:type="spellEnd"/>
      <w:r w:rsidRPr="00AA7069">
        <w:rPr>
          <w:sz w:val="28"/>
          <w:szCs w:val="28"/>
        </w:rPr>
        <w:t xml:space="preserve">: </w:t>
      </w:r>
      <w:proofErr w:type="gramStart"/>
      <w:r w:rsidRPr="00AA7069">
        <w:rPr>
          <w:sz w:val="28"/>
          <w:szCs w:val="28"/>
          <w:lang w:val="en-US"/>
        </w:rPr>
        <w:t>Dictum</w:t>
      </w:r>
      <w:r w:rsidRPr="00AA7069">
        <w:rPr>
          <w:sz w:val="28"/>
          <w:szCs w:val="28"/>
        </w:rPr>
        <w:t xml:space="preserve"> </w:t>
      </w:r>
      <w:r w:rsidRPr="00AA7069">
        <w:rPr>
          <w:sz w:val="28"/>
          <w:szCs w:val="28"/>
          <w:lang w:val="en-US"/>
        </w:rPr>
        <w:t>Factum</w:t>
      </w:r>
      <w:r w:rsidRPr="00AA7069">
        <w:rPr>
          <w:sz w:val="28"/>
          <w:szCs w:val="28"/>
        </w:rPr>
        <w:t xml:space="preserve"> – 2010.</w:t>
      </w:r>
      <w:proofErr w:type="gramEnd"/>
      <w:r w:rsidRPr="00AA7069">
        <w:rPr>
          <w:sz w:val="28"/>
          <w:szCs w:val="28"/>
        </w:rPr>
        <w:t xml:space="preserve"> – 272</w:t>
      </w:r>
      <w:r w:rsidRPr="00AA7069">
        <w:rPr>
          <w:sz w:val="28"/>
          <w:szCs w:val="28"/>
          <w:lang w:val="en-US"/>
        </w:rPr>
        <w:t>c</w:t>
      </w:r>
      <w:r w:rsidRPr="00AA7069">
        <w:rPr>
          <w:sz w:val="28"/>
          <w:szCs w:val="28"/>
        </w:rPr>
        <w:t xml:space="preserve">. 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20. Шпак В.К.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для </w:t>
      </w:r>
      <w:proofErr w:type="spellStart"/>
      <w:r w:rsidRPr="00AA7069">
        <w:rPr>
          <w:sz w:val="28"/>
          <w:szCs w:val="28"/>
        </w:rPr>
        <w:t>економістів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і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бізнесменів</w:t>
      </w:r>
      <w:proofErr w:type="spellEnd"/>
      <w:r w:rsidRPr="00AA7069">
        <w:rPr>
          <w:sz w:val="28"/>
          <w:szCs w:val="28"/>
        </w:rPr>
        <w:t xml:space="preserve">. – К.: </w:t>
      </w:r>
      <w:proofErr w:type="spellStart"/>
      <w:r w:rsidRPr="00AA7069">
        <w:rPr>
          <w:sz w:val="28"/>
          <w:szCs w:val="28"/>
        </w:rPr>
        <w:t>Вища</w:t>
      </w:r>
      <w:proofErr w:type="spellEnd"/>
      <w:r w:rsidRPr="00AA7069">
        <w:rPr>
          <w:sz w:val="28"/>
          <w:szCs w:val="28"/>
        </w:rPr>
        <w:t xml:space="preserve"> школа. – 2007 – 223с.</w:t>
      </w:r>
    </w:p>
    <w:p w:rsidR="00AA7069" w:rsidRPr="0080774C" w:rsidRDefault="0080774C" w:rsidP="00AA7069">
      <w:pPr>
        <w:rPr>
          <w:i/>
          <w:sz w:val="28"/>
          <w:szCs w:val="28"/>
          <w:lang w:val="uk-UA"/>
        </w:rPr>
      </w:pPr>
      <w:r w:rsidRPr="0080774C">
        <w:rPr>
          <w:i/>
          <w:sz w:val="28"/>
          <w:szCs w:val="28"/>
          <w:lang w:val="uk-UA"/>
        </w:rPr>
        <w:t>Додаткова література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1. </w:t>
      </w:r>
      <w:proofErr w:type="spellStart"/>
      <w:r w:rsidRPr="00AA7069">
        <w:rPr>
          <w:sz w:val="28"/>
          <w:szCs w:val="28"/>
        </w:rPr>
        <w:t>Богацкий</w:t>
      </w:r>
      <w:proofErr w:type="spellEnd"/>
      <w:r w:rsidRPr="00AA7069">
        <w:rPr>
          <w:sz w:val="28"/>
          <w:szCs w:val="28"/>
        </w:rPr>
        <w:t xml:space="preserve"> И.С. </w:t>
      </w:r>
      <w:proofErr w:type="spellStart"/>
      <w:r w:rsidRPr="00AA7069">
        <w:rPr>
          <w:sz w:val="28"/>
          <w:szCs w:val="28"/>
        </w:rPr>
        <w:t>Бізнес-курс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ійської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мови</w:t>
      </w:r>
      <w:proofErr w:type="spellEnd"/>
      <w:r w:rsidRPr="00AA7069">
        <w:rPr>
          <w:sz w:val="28"/>
          <w:szCs w:val="28"/>
        </w:rPr>
        <w:t>: словник –</w:t>
      </w:r>
      <w:proofErr w:type="spellStart"/>
      <w:r w:rsidRPr="00AA7069">
        <w:rPr>
          <w:sz w:val="28"/>
          <w:szCs w:val="28"/>
        </w:rPr>
        <w:t>довідник</w:t>
      </w:r>
      <w:proofErr w:type="spellEnd"/>
      <w:r w:rsidRPr="00AA7069">
        <w:rPr>
          <w:sz w:val="28"/>
          <w:szCs w:val="28"/>
        </w:rPr>
        <w:t xml:space="preserve"> / И.С. </w:t>
      </w:r>
      <w:proofErr w:type="spellStart"/>
      <w:r w:rsidRPr="00AA7069">
        <w:rPr>
          <w:sz w:val="28"/>
          <w:szCs w:val="28"/>
        </w:rPr>
        <w:t>Богацкий</w:t>
      </w:r>
      <w:proofErr w:type="spellEnd"/>
      <w:r w:rsidRPr="00AA7069">
        <w:rPr>
          <w:sz w:val="28"/>
          <w:szCs w:val="28"/>
        </w:rPr>
        <w:t xml:space="preserve">. – </w:t>
      </w:r>
      <w:proofErr w:type="spellStart"/>
      <w:r w:rsidRPr="00AA7069">
        <w:rPr>
          <w:sz w:val="28"/>
          <w:szCs w:val="28"/>
        </w:rPr>
        <w:t>Київ</w:t>
      </w:r>
      <w:proofErr w:type="spellEnd"/>
      <w:r w:rsidRPr="00AA7069">
        <w:rPr>
          <w:sz w:val="28"/>
          <w:szCs w:val="28"/>
        </w:rPr>
        <w:t xml:space="preserve">: Логос, 2007. – 352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 xml:space="preserve">. 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lastRenderedPageBreak/>
        <w:t xml:space="preserve">2. Грамматика для </w:t>
      </w:r>
      <w:proofErr w:type="gramStart"/>
      <w:r w:rsidRPr="00AA7069">
        <w:rPr>
          <w:sz w:val="28"/>
          <w:szCs w:val="28"/>
        </w:rPr>
        <w:t>поступающих</w:t>
      </w:r>
      <w:proofErr w:type="gramEnd"/>
      <w:r w:rsidRPr="00AA7069">
        <w:rPr>
          <w:sz w:val="28"/>
          <w:szCs w:val="28"/>
        </w:rPr>
        <w:t xml:space="preserve"> в вузы и выезжающих за рубеж: учебное пособие под общей редакцией Л.Н.Черноватого / [под ред. Л.Н. </w:t>
      </w:r>
      <w:proofErr w:type="spellStart"/>
      <w:r w:rsidRPr="00AA7069">
        <w:rPr>
          <w:sz w:val="28"/>
          <w:szCs w:val="28"/>
        </w:rPr>
        <w:t>Ченоватого</w:t>
      </w:r>
      <w:proofErr w:type="spellEnd"/>
      <w:r w:rsidRPr="00AA7069">
        <w:rPr>
          <w:sz w:val="28"/>
          <w:szCs w:val="28"/>
        </w:rPr>
        <w:t xml:space="preserve">]. – Х.: Факт, 1998. – 312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3. Качалова К.Н., </w:t>
      </w:r>
      <w:proofErr w:type="spellStart"/>
      <w:r w:rsidRPr="00AA7069">
        <w:rPr>
          <w:sz w:val="28"/>
          <w:szCs w:val="28"/>
        </w:rPr>
        <w:t>Ізралевич</w:t>
      </w:r>
      <w:proofErr w:type="spellEnd"/>
      <w:r w:rsidRPr="00AA7069">
        <w:rPr>
          <w:sz w:val="28"/>
          <w:szCs w:val="28"/>
        </w:rPr>
        <w:t xml:space="preserve"> Е.Е. Практична </w:t>
      </w:r>
      <w:proofErr w:type="spellStart"/>
      <w:r w:rsidRPr="00AA7069">
        <w:rPr>
          <w:sz w:val="28"/>
          <w:szCs w:val="28"/>
        </w:rPr>
        <w:t>граматика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ійської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мови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із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вправами</w:t>
      </w:r>
      <w:proofErr w:type="spellEnd"/>
      <w:r w:rsidRPr="00AA7069">
        <w:rPr>
          <w:sz w:val="28"/>
          <w:szCs w:val="28"/>
        </w:rPr>
        <w:t xml:space="preserve"> / К. Н. Качалова, Е. Е. </w:t>
      </w:r>
      <w:proofErr w:type="spellStart"/>
      <w:r w:rsidRPr="00AA7069">
        <w:rPr>
          <w:sz w:val="28"/>
          <w:szCs w:val="28"/>
        </w:rPr>
        <w:t>Изралевич</w:t>
      </w:r>
      <w:proofErr w:type="spellEnd"/>
      <w:r w:rsidRPr="00AA7069">
        <w:rPr>
          <w:sz w:val="28"/>
          <w:szCs w:val="28"/>
        </w:rPr>
        <w:t>. – М.:ЮНВЕС АРКУШ., 1999. – 711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4. Коганов А.Б. </w:t>
      </w:r>
      <w:proofErr w:type="spellStart"/>
      <w:r w:rsidRPr="00AA7069">
        <w:rPr>
          <w:sz w:val="28"/>
          <w:szCs w:val="28"/>
        </w:rPr>
        <w:t>Сучасна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: </w:t>
      </w:r>
      <w:proofErr w:type="spellStart"/>
      <w:r w:rsidRPr="00AA7069">
        <w:rPr>
          <w:sz w:val="28"/>
          <w:szCs w:val="28"/>
        </w:rPr>
        <w:t>розмовні</w:t>
      </w:r>
      <w:proofErr w:type="spellEnd"/>
      <w:r w:rsidRPr="00AA7069">
        <w:rPr>
          <w:sz w:val="28"/>
          <w:szCs w:val="28"/>
        </w:rPr>
        <w:t xml:space="preserve"> теми ( лексика, теми, </w:t>
      </w:r>
      <w:proofErr w:type="spellStart"/>
      <w:r w:rsidRPr="00AA7069">
        <w:rPr>
          <w:sz w:val="28"/>
          <w:szCs w:val="28"/>
        </w:rPr>
        <w:t>діалоги</w:t>
      </w:r>
      <w:proofErr w:type="spellEnd"/>
      <w:r w:rsidRPr="00AA7069">
        <w:rPr>
          <w:sz w:val="28"/>
          <w:szCs w:val="28"/>
        </w:rPr>
        <w:t xml:space="preserve">, </w:t>
      </w:r>
      <w:proofErr w:type="spellStart"/>
      <w:r w:rsidRPr="00AA7069">
        <w:rPr>
          <w:sz w:val="28"/>
          <w:szCs w:val="28"/>
        </w:rPr>
        <w:t>вправи</w:t>
      </w:r>
      <w:proofErr w:type="spellEnd"/>
      <w:r w:rsidRPr="00AA7069">
        <w:rPr>
          <w:sz w:val="28"/>
          <w:szCs w:val="28"/>
        </w:rPr>
        <w:t xml:space="preserve">): [для </w:t>
      </w:r>
      <w:proofErr w:type="spellStart"/>
      <w:r w:rsidRPr="00AA7069">
        <w:rPr>
          <w:sz w:val="28"/>
          <w:szCs w:val="28"/>
        </w:rPr>
        <w:t>школярів</w:t>
      </w:r>
      <w:proofErr w:type="spellEnd"/>
      <w:r w:rsidRPr="00AA7069">
        <w:rPr>
          <w:sz w:val="28"/>
          <w:szCs w:val="28"/>
        </w:rPr>
        <w:t xml:space="preserve">, </w:t>
      </w:r>
      <w:proofErr w:type="spellStart"/>
      <w:r w:rsidRPr="00AA7069">
        <w:rPr>
          <w:sz w:val="28"/>
          <w:szCs w:val="28"/>
        </w:rPr>
        <w:t>абітуриєнтів</w:t>
      </w:r>
      <w:proofErr w:type="spellEnd"/>
      <w:r w:rsidRPr="00AA7069">
        <w:rPr>
          <w:sz w:val="28"/>
          <w:szCs w:val="28"/>
        </w:rPr>
        <w:t xml:space="preserve">, </w:t>
      </w:r>
      <w:proofErr w:type="spellStart"/>
      <w:r w:rsidRPr="00AA7069">
        <w:rPr>
          <w:sz w:val="28"/>
          <w:szCs w:val="28"/>
        </w:rPr>
        <w:t>студентів</w:t>
      </w:r>
      <w:proofErr w:type="spellEnd"/>
      <w:r w:rsidRPr="00AA7069">
        <w:rPr>
          <w:sz w:val="28"/>
          <w:szCs w:val="28"/>
        </w:rPr>
        <w:t>] / А.Б. Коганов. – К.: А.С.К., 2000. – 352с.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5. </w:t>
      </w:r>
      <w:proofErr w:type="spellStart"/>
      <w:r w:rsidRPr="00AA7069">
        <w:rPr>
          <w:sz w:val="28"/>
          <w:szCs w:val="28"/>
        </w:rPr>
        <w:t>Крилова</w:t>
      </w:r>
      <w:proofErr w:type="spellEnd"/>
      <w:r w:rsidRPr="00AA7069">
        <w:rPr>
          <w:sz w:val="28"/>
          <w:szCs w:val="28"/>
        </w:rPr>
        <w:t xml:space="preserve"> И.П. </w:t>
      </w:r>
      <w:proofErr w:type="spellStart"/>
      <w:r w:rsidRPr="00AA7069">
        <w:rPr>
          <w:sz w:val="28"/>
          <w:szCs w:val="28"/>
        </w:rPr>
        <w:t>Збірник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вправ</w:t>
      </w:r>
      <w:proofErr w:type="spellEnd"/>
      <w:r w:rsidRPr="00AA7069">
        <w:rPr>
          <w:sz w:val="28"/>
          <w:szCs w:val="28"/>
        </w:rPr>
        <w:t xml:space="preserve"> по </w:t>
      </w:r>
      <w:proofErr w:type="spellStart"/>
      <w:r w:rsidRPr="00AA7069">
        <w:rPr>
          <w:sz w:val="28"/>
          <w:szCs w:val="28"/>
        </w:rPr>
        <w:t>граматиці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ійської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мови</w:t>
      </w:r>
      <w:proofErr w:type="spellEnd"/>
      <w:r w:rsidRPr="00AA7069">
        <w:rPr>
          <w:sz w:val="28"/>
          <w:szCs w:val="28"/>
        </w:rPr>
        <w:t xml:space="preserve"> / И.П. </w:t>
      </w:r>
      <w:proofErr w:type="spellStart"/>
      <w:r w:rsidRPr="00AA7069">
        <w:rPr>
          <w:sz w:val="28"/>
          <w:szCs w:val="28"/>
        </w:rPr>
        <w:t>Крилова</w:t>
      </w:r>
      <w:proofErr w:type="spellEnd"/>
      <w:r w:rsidRPr="00AA7069">
        <w:rPr>
          <w:sz w:val="28"/>
          <w:szCs w:val="28"/>
        </w:rPr>
        <w:t>. – М., 2000. – 424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6. </w:t>
      </w:r>
      <w:proofErr w:type="spellStart"/>
      <w:r w:rsidRPr="00AA7069">
        <w:rPr>
          <w:sz w:val="28"/>
          <w:szCs w:val="28"/>
        </w:rPr>
        <w:t>Мансі</w:t>
      </w:r>
      <w:proofErr w:type="spellEnd"/>
      <w:r w:rsidRPr="00AA7069">
        <w:rPr>
          <w:sz w:val="28"/>
          <w:szCs w:val="28"/>
        </w:rPr>
        <w:t xml:space="preserve"> Є.О. Практикум </w:t>
      </w:r>
      <w:proofErr w:type="spellStart"/>
      <w:r w:rsidRPr="00AA7069">
        <w:rPr>
          <w:sz w:val="28"/>
          <w:szCs w:val="28"/>
        </w:rPr>
        <w:t>з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ійської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мови</w:t>
      </w:r>
      <w:proofErr w:type="spellEnd"/>
      <w:r w:rsidRPr="00AA7069">
        <w:rPr>
          <w:sz w:val="28"/>
          <w:szCs w:val="28"/>
        </w:rPr>
        <w:t xml:space="preserve">: </w:t>
      </w:r>
      <w:proofErr w:type="spellStart"/>
      <w:r w:rsidRPr="00AA7069">
        <w:rPr>
          <w:sz w:val="28"/>
          <w:szCs w:val="28"/>
        </w:rPr>
        <w:t>посібник</w:t>
      </w:r>
      <w:proofErr w:type="spellEnd"/>
      <w:r w:rsidRPr="00AA7069">
        <w:rPr>
          <w:sz w:val="28"/>
          <w:szCs w:val="28"/>
        </w:rPr>
        <w:t xml:space="preserve"> / </w:t>
      </w:r>
      <w:proofErr w:type="spellStart"/>
      <w:r w:rsidRPr="00AA7069">
        <w:rPr>
          <w:sz w:val="28"/>
          <w:szCs w:val="28"/>
        </w:rPr>
        <w:t>Єлизавета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Мансі</w:t>
      </w:r>
      <w:proofErr w:type="spellEnd"/>
      <w:r w:rsidRPr="00AA7069">
        <w:rPr>
          <w:sz w:val="28"/>
          <w:szCs w:val="28"/>
        </w:rPr>
        <w:t>. –  К.: ІНКОС, 2005. – 335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7. Нестерчук Г.В., Иванова В.М. США и американцы / Г.В. Нестерчук, В. М. Иванова. – Мн.:  </w:t>
      </w:r>
      <w:proofErr w:type="spellStart"/>
      <w:r w:rsidRPr="00AA7069">
        <w:rPr>
          <w:sz w:val="28"/>
          <w:szCs w:val="28"/>
        </w:rPr>
        <w:t>Высш</w:t>
      </w:r>
      <w:proofErr w:type="spellEnd"/>
      <w:r w:rsidRPr="00AA7069">
        <w:rPr>
          <w:sz w:val="28"/>
          <w:szCs w:val="28"/>
        </w:rPr>
        <w:t xml:space="preserve">. школа,1999 – 238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8. Николаенко А.Г. </w:t>
      </w:r>
      <w:r w:rsidRPr="00AA7069">
        <w:rPr>
          <w:sz w:val="28"/>
          <w:szCs w:val="28"/>
          <w:lang w:val="en-US"/>
        </w:rPr>
        <w:t>Speak</w:t>
      </w:r>
      <w:r w:rsidRPr="00AA7069">
        <w:rPr>
          <w:sz w:val="28"/>
          <w:szCs w:val="28"/>
        </w:rPr>
        <w:t xml:space="preserve"> </w:t>
      </w:r>
      <w:r w:rsidRPr="00AA7069">
        <w:rPr>
          <w:sz w:val="28"/>
          <w:szCs w:val="28"/>
          <w:lang w:val="en-US"/>
        </w:rPr>
        <w:t>Up</w:t>
      </w:r>
      <w:r w:rsidRPr="00AA7069">
        <w:rPr>
          <w:sz w:val="28"/>
          <w:szCs w:val="28"/>
        </w:rPr>
        <w:t xml:space="preserve"> / А.Г. Николаенко.  –  К.: Издательский Дом Слово, 2003. – 392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9. Об Америке вкратце: книга для чтения на английском языке. Серия «Школа в клеточку» / [изд. 3-е </w:t>
      </w:r>
      <w:proofErr w:type="spellStart"/>
      <w:r w:rsidRPr="00AA7069">
        <w:rPr>
          <w:sz w:val="28"/>
          <w:szCs w:val="28"/>
        </w:rPr>
        <w:t>испр</w:t>
      </w:r>
      <w:proofErr w:type="spellEnd"/>
      <w:r w:rsidRPr="00AA7069">
        <w:rPr>
          <w:sz w:val="28"/>
          <w:szCs w:val="28"/>
        </w:rPr>
        <w:t xml:space="preserve">. и </w:t>
      </w:r>
      <w:proofErr w:type="spellStart"/>
      <w:r w:rsidRPr="00AA7069">
        <w:rPr>
          <w:sz w:val="28"/>
          <w:szCs w:val="28"/>
        </w:rPr>
        <w:t>доп</w:t>
      </w:r>
      <w:proofErr w:type="spellEnd"/>
      <w:r w:rsidRPr="00AA7069">
        <w:rPr>
          <w:sz w:val="28"/>
          <w:szCs w:val="28"/>
        </w:rPr>
        <w:t xml:space="preserve">]. </w:t>
      </w:r>
      <w:proofErr w:type="gramStart"/>
      <w:r w:rsidRPr="00AA7069">
        <w:rPr>
          <w:sz w:val="28"/>
          <w:szCs w:val="28"/>
        </w:rPr>
        <w:t>–М</w:t>
      </w:r>
      <w:proofErr w:type="gramEnd"/>
      <w:r w:rsidRPr="00AA7069">
        <w:rPr>
          <w:sz w:val="28"/>
          <w:szCs w:val="28"/>
        </w:rPr>
        <w:t>.: Лист, 1998. – 224 с.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10. Рогова Г.В., Рожкова Ф.М.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 за 2 роки / Г.В. Рогова, Ф.М. Рожкова. – М.: </w:t>
      </w:r>
      <w:proofErr w:type="spellStart"/>
      <w:r w:rsidRPr="00AA7069">
        <w:rPr>
          <w:sz w:val="28"/>
          <w:szCs w:val="28"/>
        </w:rPr>
        <w:t>Освіта</w:t>
      </w:r>
      <w:proofErr w:type="spellEnd"/>
      <w:r w:rsidRPr="00AA7069">
        <w:rPr>
          <w:sz w:val="28"/>
          <w:szCs w:val="28"/>
        </w:rPr>
        <w:t xml:space="preserve">, 1994. – 225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 xml:space="preserve">. 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11. Старикова Е.Н. Нестеренко Н.Н. </w:t>
      </w:r>
      <w:r w:rsidRPr="00AA7069">
        <w:rPr>
          <w:sz w:val="28"/>
          <w:szCs w:val="28"/>
          <w:lang w:val="en-US"/>
        </w:rPr>
        <w:t>British</w:t>
      </w:r>
      <w:r w:rsidRPr="00AA7069">
        <w:rPr>
          <w:sz w:val="28"/>
          <w:szCs w:val="28"/>
        </w:rPr>
        <w:t xml:space="preserve"> </w:t>
      </w:r>
      <w:r w:rsidRPr="00AA7069">
        <w:rPr>
          <w:sz w:val="28"/>
          <w:szCs w:val="28"/>
          <w:lang w:val="en-US"/>
        </w:rPr>
        <w:t>Press</w:t>
      </w:r>
      <w:r w:rsidRPr="00AA7069">
        <w:rPr>
          <w:sz w:val="28"/>
          <w:szCs w:val="28"/>
        </w:rPr>
        <w:t xml:space="preserve">. </w:t>
      </w:r>
      <w:r w:rsidRPr="00AA7069">
        <w:rPr>
          <w:sz w:val="28"/>
          <w:szCs w:val="28"/>
          <w:lang w:val="en-US"/>
        </w:rPr>
        <w:t>Advanced</w:t>
      </w:r>
      <w:r w:rsidRPr="00AA7069">
        <w:rPr>
          <w:sz w:val="28"/>
          <w:szCs w:val="28"/>
        </w:rPr>
        <w:t xml:space="preserve"> </w:t>
      </w:r>
      <w:r w:rsidRPr="00AA7069">
        <w:rPr>
          <w:sz w:val="28"/>
          <w:szCs w:val="28"/>
          <w:lang w:val="en-US"/>
        </w:rPr>
        <w:t>Reading</w:t>
      </w:r>
      <w:r w:rsidRPr="00AA7069">
        <w:rPr>
          <w:sz w:val="28"/>
          <w:szCs w:val="28"/>
        </w:rPr>
        <w:t xml:space="preserve"> / Е.Н Старикова, Н. Н. Нестеренко. – </w:t>
      </w:r>
      <w:proofErr w:type="gramStart"/>
      <w:r w:rsidRPr="00AA7069">
        <w:rPr>
          <w:sz w:val="28"/>
          <w:szCs w:val="28"/>
        </w:rPr>
        <w:t>К.:</w:t>
      </w:r>
      <w:proofErr w:type="gramEnd"/>
      <w:r w:rsidRPr="00AA7069">
        <w:rPr>
          <w:sz w:val="28"/>
          <w:szCs w:val="28"/>
        </w:rPr>
        <w:t xml:space="preserve"> Логос, 2000. – 352 с.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 xml:space="preserve">12. </w:t>
      </w:r>
      <w:proofErr w:type="spellStart"/>
      <w:r w:rsidRPr="00AA7069">
        <w:rPr>
          <w:sz w:val="28"/>
          <w:szCs w:val="28"/>
          <w:lang w:val="en-US"/>
        </w:rPr>
        <w:t>Тучина</w:t>
      </w:r>
      <w:proofErr w:type="spellEnd"/>
      <w:r w:rsidRPr="00AA7069">
        <w:rPr>
          <w:sz w:val="28"/>
          <w:szCs w:val="28"/>
          <w:lang w:val="en-US"/>
        </w:rPr>
        <w:t xml:space="preserve"> Н.В. A Way to Success: English for University Students. Year 1 / </w:t>
      </w:r>
      <w:proofErr w:type="spellStart"/>
      <w:r w:rsidRPr="00AA7069">
        <w:rPr>
          <w:sz w:val="28"/>
          <w:szCs w:val="28"/>
          <w:lang w:val="en-US"/>
        </w:rPr>
        <w:t>Тучина</w:t>
      </w:r>
      <w:proofErr w:type="spellEnd"/>
      <w:r w:rsidRPr="00AA7069">
        <w:rPr>
          <w:sz w:val="28"/>
          <w:szCs w:val="28"/>
          <w:lang w:val="en-US"/>
        </w:rPr>
        <w:t xml:space="preserve"> Н.В., </w:t>
      </w:r>
      <w:proofErr w:type="spellStart"/>
      <w:r w:rsidRPr="00AA7069">
        <w:rPr>
          <w:sz w:val="28"/>
          <w:szCs w:val="28"/>
          <w:lang w:val="en-US"/>
        </w:rPr>
        <w:t>Жарковська</w:t>
      </w:r>
      <w:proofErr w:type="spellEnd"/>
      <w:r w:rsidRPr="00AA7069">
        <w:rPr>
          <w:sz w:val="28"/>
          <w:szCs w:val="28"/>
          <w:lang w:val="en-US"/>
        </w:rPr>
        <w:t xml:space="preserve"> І.В., </w:t>
      </w:r>
      <w:proofErr w:type="spellStart"/>
      <w:r w:rsidRPr="00AA7069">
        <w:rPr>
          <w:sz w:val="28"/>
          <w:szCs w:val="28"/>
          <w:lang w:val="en-US"/>
        </w:rPr>
        <w:t>Зайцева</w:t>
      </w:r>
      <w:proofErr w:type="spellEnd"/>
      <w:r w:rsidRPr="00AA7069">
        <w:rPr>
          <w:sz w:val="28"/>
          <w:szCs w:val="28"/>
          <w:lang w:val="en-US"/>
        </w:rPr>
        <w:t xml:space="preserve"> Н.О</w:t>
      </w:r>
      <w:proofErr w:type="gramStart"/>
      <w:r w:rsidRPr="00AA7069">
        <w:rPr>
          <w:sz w:val="28"/>
          <w:szCs w:val="28"/>
          <w:lang w:val="en-US"/>
        </w:rPr>
        <w:t>..</w:t>
      </w:r>
      <w:proofErr w:type="gramEnd"/>
      <w:r w:rsidRPr="00AA7069">
        <w:rPr>
          <w:sz w:val="28"/>
          <w:szCs w:val="28"/>
          <w:lang w:val="en-US"/>
        </w:rPr>
        <w:t xml:space="preserve">  </w:t>
      </w:r>
      <w:proofErr w:type="gramStart"/>
      <w:r w:rsidRPr="00AA7069">
        <w:rPr>
          <w:sz w:val="28"/>
          <w:szCs w:val="28"/>
          <w:lang w:val="en-US"/>
        </w:rPr>
        <w:t>–  Х</w:t>
      </w:r>
      <w:proofErr w:type="gramEnd"/>
      <w:r w:rsidRPr="00AA7069">
        <w:rPr>
          <w:sz w:val="28"/>
          <w:szCs w:val="28"/>
          <w:lang w:val="en-US"/>
        </w:rPr>
        <w:t xml:space="preserve">.: </w:t>
      </w:r>
      <w:proofErr w:type="spellStart"/>
      <w:r w:rsidRPr="00AA7069">
        <w:rPr>
          <w:sz w:val="28"/>
          <w:szCs w:val="28"/>
          <w:lang w:val="en-US"/>
        </w:rPr>
        <w:t>Фоліо</w:t>
      </w:r>
      <w:proofErr w:type="spellEnd"/>
      <w:r w:rsidRPr="00AA7069">
        <w:rPr>
          <w:sz w:val="28"/>
          <w:szCs w:val="28"/>
          <w:lang w:val="en-US"/>
        </w:rPr>
        <w:t xml:space="preserve">, 2004.  – 336 с. 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 xml:space="preserve">13. </w:t>
      </w:r>
      <w:proofErr w:type="spellStart"/>
      <w:r w:rsidRPr="00AA7069">
        <w:rPr>
          <w:sz w:val="28"/>
          <w:szCs w:val="28"/>
          <w:lang w:val="en-US"/>
        </w:rPr>
        <w:t>Хачатурова</w:t>
      </w:r>
      <w:proofErr w:type="spellEnd"/>
      <w:r w:rsidRPr="00AA7069">
        <w:rPr>
          <w:sz w:val="28"/>
          <w:szCs w:val="28"/>
          <w:lang w:val="en-US"/>
        </w:rPr>
        <w:t xml:space="preserve"> М.Ф. English for Business Contacts / М.Ф. </w:t>
      </w:r>
      <w:proofErr w:type="spellStart"/>
      <w:r w:rsidRPr="00AA7069">
        <w:rPr>
          <w:sz w:val="28"/>
          <w:szCs w:val="28"/>
          <w:lang w:val="en-US"/>
        </w:rPr>
        <w:t>Хачатурова</w:t>
      </w:r>
      <w:proofErr w:type="spellEnd"/>
      <w:r w:rsidRPr="00AA7069">
        <w:rPr>
          <w:sz w:val="28"/>
          <w:szCs w:val="28"/>
          <w:lang w:val="en-US"/>
        </w:rPr>
        <w:t xml:space="preserve">. – K.: </w:t>
      </w:r>
      <w:proofErr w:type="spellStart"/>
      <w:r w:rsidRPr="00AA7069">
        <w:rPr>
          <w:sz w:val="28"/>
          <w:szCs w:val="28"/>
          <w:lang w:val="en-US"/>
        </w:rPr>
        <w:t>Аконіт</w:t>
      </w:r>
      <w:proofErr w:type="spellEnd"/>
      <w:r w:rsidRPr="00AA7069">
        <w:rPr>
          <w:sz w:val="28"/>
          <w:szCs w:val="28"/>
          <w:lang w:val="en-US"/>
        </w:rPr>
        <w:t xml:space="preserve">, 2003. </w:t>
      </w:r>
      <w:proofErr w:type="gramStart"/>
      <w:r w:rsidRPr="00AA7069">
        <w:rPr>
          <w:sz w:val="28"/>
          <w:szCs w:val="28"/>
          <w:lang w:val="en-US"/>
        </w:rPr>
        <w:t>– 265с.</w:t>
      </w:r>
      <w:proofErr w:type="gramEnd"/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 xml:space="preserve">14. </w:t>
      </w:r>
      <w:proofErr w:type="spellStart"/>
      <w:r w:rsidRPr="00AA7069">
        <w:rPr>
          <w:sz w:val="28"/>
          <w:szCs w:val="28"/>
          <w:lang w:val="en-US"/>
        </w:rPr>
        <w:t>Навчально-методичний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посібник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загальноосвітньої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дисципліни</w:t>
      </w:r>
      <w:proofErr w:type="spellEnd"/>
      <w:r w:rsidRPr="00AA7069">
        <w:rPr>
          <w:sz w:val="28"/>
          <w:szCs w:val="28"/>
          <w:lang w:val="en-US"/>
        </w:rPr>
        <w:t xml:space="preserve"> «</w:t>
      </w:r>
      <w:proofErr w:type="spellStart"/>
      <w:r w:rsidRPr="00AA7069">
        <w:rPr>
          <w:sz w:val="28"/>
          <w:szCs w:val="28"/>
          <w:lang w:val="en-US"/>
        </w:rPr>
        <w:t>Закордонна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подорож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студента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на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наукову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конференцію</w:t>
      </w:r>
      <w:proofErr w:type="spellEnd"/>
      <w:r w:rsidRPr="00AA7069">
        <w:rPr>
          <w:sz w:val="28"/>
          <w:szCs w:val="28"/>
          <w:lang w:val="en-US"/>
        </w:rPr>
        <w:t xml:space="preserve">» </w:t>
      </w:r>
      <w:proofErr w:type="spellStart"/>
      <w:r w:rsidRPr="00AA7069">
        <w:rPr>
          <w:sz w:val="28"/>
          <w:szCs w:val="28"/>
          <w:lang w:val="en-US"/>
        </w:rPr>
        <w:t>для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студентів</w:t>
      </w:r>
      <w:proofErr w:type="spellEnd"/>
      <w:r w:rsidRPr="00AA7069">
        <w:rPr>
          <w:sz w:val="28"/>
          <w:szCs w:val="28"/>
          <w:lang w:val="en-US"/>
        </w:rPr>
        <w:t xml:space="preserve"> ІІ-ІІІ </w:t>
      </w:r>
      <w:proofErr w:type="spellStart"/>
      <w:r w:rsidRPr="00AA7069">
        <w:rPr>
          <w:sz w:val="28"/>
          <w:szCs w:val="28"/>
          <w:lang w:val="en-US"/>
        </w:rPr>
        <w:t>курсів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немовних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факультетів</w:t>
      </w:r>
      <w:proofErr w:type="spellEnd"/>
      <w:r w:rsidRPr="00AA7069">
        <w:rPr>
          <w:sz w:val="28"/>
          <w:szCs w:val="28"/>
          <w:lang w:val="en-US"/>
        </w:rPr>
        <w:t xml:space="preserve"> / [</w:t>
      </w:r>
      <w:proofErr w:type="spellStart"/>
      <w:r w:rsidRPr="00AA7069">
        <w:rPr>
          <w:sz w:val="28"/>
          <w:szCs w:val="28"/>
          <w:lang w:val="en-US"/>
        </w:rPr>
        <w:t>Цоброва</w:t>
      </w:r>
      <w:proofErr w:type="spellEnd"/>
      <w:r w:rsidRPr="00AA7069">
        <w:rPr>
          <w:sz w:val="28"/>
          <w:szCs w:val="28"/>
          <w:lang w:val="en-US"/>
        </w:rPr>
        <w:t xml:space="preserve"> І.А., </w:t>
      </w:r>
      <w:proofErr w:type="spellStart"/>
      <w:r w:rsidRPr="00AA7069">
        <w:rPr>
          <w:sz w:val="28"/>
          <w:szCs w:val="28"/>
          <w:lang w:val="en-US"/>
        </w:rPr>
        <w:t>Швець</w:t>
      </w:r>
      <w:proofErr w:type="spellEnd"/>
      <w:r w:rsidRPr="00AA7069">
        <w:rPr>
          <w:sz w:val="28"/>
          <w:szCs w:val="28"/>
          <w:lang w:val="en-US"/>
        </w:rPr>
        <w:t xml:space="preserve"> Є.С., </w:t>
      </w:r>
      <w:proofErr w:type="spellStart"/>
      <w:r w:rsidRPr="00AA7069">
        <w:rPr>
          <w:sz w:val="28"/>
          <w:szCs w:val="28"/>
          <w:lang w:val="en-US"/>
        </w:rPr>
        <w:t>Покорна</w:t>
      </w:r>
      <w:proofErr w:type="spellEnd"/>
      <w:r w:rsidRPr="00AA7069">
        <w:rPr>
          <w:sz w:val="28"/>
          <w:szCs w:val="28"/>
          <w:lang w:val="en-US"/>
        </w:rPr>
        <w:t xml:space="preserve"> Л.М., </w:t>
      </w:r>
      <w:proofErr w:type="spellStart"/>
      <w:r w:rsidRPr="00AA7069">
        <w:rPr>
          <w:sz w:val="28"/>
          <w:szCs w:val="28"/>
          <w:lang w:val="en-US"/>
        </w:rPr>
        <w:t>Черепанова</w:t>
      </w:r>
      <w:proofErr w:type="spellEnd"/>
      <w:r w:rsidRPr="00AA7069">
        <w:rPr>
          <w:sz w:val="28"/>
          <w:szCs w:val="28"/>
          <w:lang w:val="en-US"/>
        </w:rPr>
        <w:t xml:space="preserve"> С.Б. </w:t>
      </w:r>
      <w:proofErr w:type="spellStart"/>
      <w:r w:rsidRPr="00AA7069">
        <w:rPr>
          <w:sz w:val="28"/>
          <w:szCs w:val="28"/>
          <w:lang w:val="en-US"/>
        </w:rPr>
        <w:t>та</w:t>
      </w:r>
      <w:proofErr w:type="spellEnd"/>
      <w:r w:rsidRPr="00AA7069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  <w:lang w:val="en-US"/>
        </w:rPr>
        <w:t>ін</w:t>
      </w:r>
      <w:proofErr w:type="spellEnd"/>
      <w:r w:rsidRPr="00AA7069">
        <w:rPr>
          <w:sz w:val="28"/>
          <w:szCs w:val="28"/>
          <w:lang w:val="en-US"/>
        </w:rPr>
        <w:t xml:space="preserve">.]. </w:t>
      </w:r>
      <w:proofErr w:type="gramStart"/>
      <w:r w:rsidRPr="00AA7069">
        <w:rPr>
          <w:sz w:val="28"/>
          <w:szCs w:val="28"/>
          <w:lang w:val="en-US"/>
        </w:rPr>
        <w:t xml:space="preserve">– </w:t>
      </w:r>
      <w:proofErr w:type="spellStart"/>
      <w:r w:rsidRPr="00AA7069">
        <w:rPr>
          <w:sz w:val="28"/>
          <w:szCs w:val="28"/>
          <w:lang w:val="en-US"/>
        </w:rPr>
        <w:t>Херсон</w:t>
      </w:r>
      <w:proofErr w:type="spellEnd"/>
      <w:r w:rsidRPr="00AA7069">
        <w:rPr>
          <w:sz w:val="28"/>
          <w:szCs w:val="28"/>
          <w:lang w:val="en-US"/>
        </w:rPr>
        <w:t>, 2002.</w:t>
      </w:r>
      <w:proofErr w:type="gramEnd"/>
      <w:r w:rsidRPr="00AA7069">
        <w:rPr>
          <w:sz w:val="28"/>
          <w:szCs w:val="28"/>
          <w:lang w:val="en-US"/>
        </w:rPr>
        <w:t xml:space="preserve"> – 96 с. 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15. Шпак В.К.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>: [</w:t>
      </w:r>
      <w:proofErr w:type="spellStart"/>
      <w:r w:rsidRPr="00AA7069">
        <w:rPr>
          <w:sz w:val="28"/>
          <w:szCs w:val="28"/>
        </w:rPr>
        <w:t>навч.посібник</w:t>
      </w:r>
      <w:proofErr w:type="spellEnd"/>
      <w:r w:rsidRPr="00AA7069">
        <w:rPr>
          <w:sz w:val="28"/>
          <w:szCs w:val="28"/>
        </w:rPr>
        <w:t xml:space="preserve">] / В. К. Шпак. – К: </w:t>
      </w:r>
      <w:proofErr w:type="spellStart"/>
      <w:r w:rsidRPr="00AA7069">
        <w:rPr>
          <w:sz w:val="28"/>
          <w:szCs w:val="28"/>
        </w:rPr>
        <w:t>Вища</w:t>
      </w:r>
      <w:proofErr w:type="spellEnd"/>
      <w:r w:rsidRPr="00AA7069">
        <w:rPr>
          <w:sz w:val="28"/>
          <w:szCs w:val="28"/>
        </w:rPr>
        <w:t xml:space="preserve"> школа, 1995. – 239 </w:t>
      </w:r>
      <w:proofErr w:type="gramStart"/>
      <w:r w:rsidRPr="00AA7069">
        <w:rPr>
          <w:sz w:val="28"/>
          <w:szCs w:val="28"/>
        </w:rPr>
        <w:t>с</w:t>
      </w:r>
      <w:proofErr w:type="gramEnd"/>
      <w:r w:rsidRPr="00AA7069">
        <w:rPr>
          <w:sz w:val="28"/>
          <w:szCs w:val="28"/>
        </w:rPr>
        <w:t>.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>16. Dobson J.M. Effective Techniques for English Conversation Groups / J. M. Dobson. – Washington D.C.: Newbury House Publishers, 1997. – 137 p.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 xml:space="preserve">17. Raymond Murphy. </w:t>
      </w:r>
      <w:proofErr w:type="gramStart"/>
      <w:r w:rsidRPr="00AA7069">
        <w:rPr>
          <w:sz w:val="28"/>
          <w:szCs w:val="28"/>
          <w:lang w:val="en-US"/>
        </w:rPr>
        <w:t>English Grammar in Use / Murphy Raymond.</w:t>
      </w:r>
      <w:proofErr w:type="gramEnd"/>
      <w:r w:rsidRPr="00AA7069">
        <w:rPr>
          <w:sz w:val="28"/>
          <w:szCs w:val="28"/>
          <w:lang w:val="en-US"/>
        </w:rPr>
        <w:t xml:space="preserve">  </w:t>
      </w:r>
      <w:proofErr w:type="gramStart"/>
      <w:r w:rsidRPr="00AA7069">
        <w:rPr>
          <w:sz w:val="28"/>
          <w:szCs w:val="28"/>
          <w:lang w:val="en-US"/>
        </w:rPr>
        <w:t xml:space="preserve">–  </w:t>
      </w:r>
      <w:proofErr w:type="spellStart"/>
      <w:r w:rsidRPr="00AA7069">
        <w:rPr>
          <w:sz w:val="28"/>
          <w:szCs w:val="28"/>
          <w:lang w:val="en-US"/>
        </w:rPr>
        <w:t>Cambrige</w:t>
      </w:r>
      <w:proofErr w:type="spellEnd"/>
      <w:proofErr w:type="gramEnd"/>
      <w:r w:rsidRPr="00AA7069">
        <w:rPr>
          <w:sz w:val="28"/>
          <w:szCs w:val="28"/>
          <w:lang w:val="en-US"/>
        </w:rPr>
        <w:t xml:space="preserve">: </w:t>
      </w:r>
      <w:proofErr w:type="spellStart"/>
      <w:r w:rsidRPr="00AA7069">
        <w:rPr>
          <w:sz w:val="28"/>
          <w:szCs w:val="28"/>
          <w:lang w:val="en-US"/>
        </w:rPr>
        <w:t>Cambrige</w:t>
      </w:r>
      <w:proofErr w:type="spellEnd"/>
      <w:r w:rsidRPr="00AA7069">
        <w:rPr>
          <w:sz w:val="28"/>
          <w:szCs w:val="28"/>
          <w:lang w:val="en-US"/>
        </w:rPr>
        <w:t xml:space="preserve"> University Press, 1988. – 327 p.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 xml:space="preserve">18. Taylor L. International Express. </w:t>
      </w:r>
      <w:proofErr w:type="gramStart"/>
      <w:r w:rsidRPr="00AA7069">
        <w:rPr>
          <w:sz w:val="28"/>
          <w:szCs w:val="28"/>
          <w:lang w:val="en-US"/>
        </w:rPr>
        <w:t>Intermediate Students Book-Oxford / Lee Taylor.</w:t>
      </w:r>
      <w:proofErr w:type="gramEnd"/>
      <w:r w:rsidRPr="00AA7069">
        <w:rPr>
          <w:sz w:val="28"/>
          <w:szCs w:val="28"/>
          <w:lang w:val="en-US"/>
        </w:rPr>
        <w:t xml:space="preserve"> </w:t>
      </w:r>
      <w:proofErr w:type="gramStart"/>
      <w:r w:rsidRPr="00AA7069">
        <w:rPr>
          <w:sz w:val="28"/>
          <w:szCs w:val="28"/>
          <w:lang w:val="en-US"/>
        </w:rPr>
        <w:t>– Oxford University Press, 2001.</w:t>
      </w:r>
      <w:proofErr w:type="gramEnd"/>
      <w:r w:rsidRPr="00AA7069">
        <w:rPr>
          <w:sz w:val="28"/>
          <w:szCs w:val="28"/>
          <w:lang w:val="en-US"/>
        </w:rPr>
        <w:t xml:space="preserve"> – 252 p.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 xml:space="preserve">19. Watson-Jones, Peter. Vocabulary Games </w:t>
      </w:r>
      <w:proofErr w:type="gramStart"/>
      <w:r w:rsidRPr="00AA7069">
        <w:rPr>
          <w:sz w:val="28"/>
          <w:szCs w:val="28"/>
          <w:lang w:val="en-US"/>
        </w:rPr>
        <w:t>And</w:t>
      </w:r>
      <w:proofErr w:type="gramEnd"/>
      <w:r w:rsidRPr="00AA7069">
        <w:rPr>
          <w:sz w:val="28"/>
          <w:szCs w:val="28"/>
          <w:lang w:val="en-US"/>
        </w:rPr>
        <w:t xml:space="preserve"> Activities. </w:t>
      </w:r>
      <w:proofErr w:type="gramStart"/>
      <w:r w:rsidRPr="00AA7069">
        <w:rPr>
          <w:sz w:val="28"/>
          <w:szCs w:val="28"/>
          <w:lang w:val="en-US"/>
        </w:rPr>
        <w:t>New Edition / Peter Watson-Jones.</w:t>
      </w:r>
      <w:proofErr w:type="gramEnd"/>
      <w:r w:rsidRPr="00AA7069">
        <w:rPr>
          <w:sz w:val="28"/>
          <w:szCs w:val="28"/>
          <w:lang w:val="en-US"/>
        </w:rPr>
        <w:t xml:space="preserve"> </w:t>
      </w:r>
      <w:proofErr w:type="gramStart"/>
      <w:r w:rsidRPr="00AA7069">
        <w:rPr>
          <w:sz w:val="28"/>
          <w:szCs w:val="28"/>
          <w:lang w:val="en-US"/>
        </w:rPr>
        <w:t>Oxford University Press, 2001.</w:t>
      </w:r>
      <w:proofErr w:type="gramEnd"/>
      <w:r w:rsidRPr="00AA7069">
        <w:rPr>
          <w:sz w:val="28"/>
          <w:szCs w:val="28"/>
          <w:lang w:val="en-US"/>
        </w:rPr>
        <w:t xml:space="preserve"> – 132 p. 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 xml:space="preserve">20. Wilcox Peterson, Patricia. Changing Times, Changing tenses / Patricia Wilcox Peterson. </w:t>
      </w:r>
      <w:proofErr w:type="gramStart"/>
      <w:r w:rsidRPr="00AA7069">
        <w:rPr>
          <w:sz w:val="28"/>
          <w:szCs w:val="28"/>
          <w:lang w:val="en-US"/>
        </w:rPr>
        <w:t>Maison publishing house, 2000.</w:t>
      </w:r>
      <w:proofErr w:type="gramEnd"/>
      <w:r w:rsidRPr="00AA7069">
        <w:rPr>
          <w:sz w:val="28"/>
          <w:szCs w:val="28"/>
          <w:lang w:val="en-US"/>
        </w:rPr>
        <w:t xml:space="preserve"> – 127 p.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</w:p>
    <w:p w:rsidR="00AA7069" w:rsidRPr="00AA7069" w:rsidRDefault="00AA7069" w:rsidP="00AA7069">
      <w:pPr>
        <w:rPr>
          <w:sz w:val="28"/>
          <w:szCs w:val="28"/>
          <w:lang w:val="en-US"/>
        </w:rPr>
      </w:pP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lastRenderedPageBreak/>
        <w:t>ІНТЕРНЕТ-ДЖЕРЕЛА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</w:p>
    <w:p w:rsidR="00AA7069" w:rsidRPr="00AA7069" w:rsidRDefault="00AA7069" w:rsidP="00AA7069">
      <w:pPr>
        <w:rPr>
          <w:sz w:val="28"/>
          <w:szCs w:val="28"/>
          <w:lang w:val="en-US"/>
        </w:rPr>
      </w:pPr>
    </w:p>
    <w:p w:rsidR="00AA7069" w:rsidRPr="00AA7069" w:rsidRDefault="00AA7069" w:rsidP="00AA7069">
      <w:pPr>
        <w:rPr>
          <w:sz w:val="28"/>
          <w:szCs w:val="28"/>
        </w:rPr>
      </w:pPr>
      <w:r w:rsidRPr="00182665">
        <w:rPr>
          <w:sz w:val="28"/>
          <w:szCs w:val="28"/>
          <w:lang w:val="en-US"/>
        </w:rPr>
        <w:t xml:space="preserve">1.  </w:t>
      </w:r>
      <w:r w:rsidRPr="00AA7069">
        <w:rPr>
          <w:sz w:val="28"/>
          <w:szCs w:val="28"/>
        </w:rPr>
        <w:t>Практикум</w:t>
      </w:r>
      <w:r w:rsidRPr="00182665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</w:rPr>
        <w:t>з</w:t>
      </w:r>
      <w:proofErr w:type="spellEnd"/>
      <w:r w:rsidRPr="00182665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</w:rPr>
        <w:t>англійської</w:t>
      </w:r>
      <w:proofErr w:type="spellEnd"/>
      <w:r w:rsidRPr="00182665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</w:rPr>
        <w:t>мови</w:t>
      </w:r>
      <w:proofErr w:type="spellEnd"/>
      <w:r w:rsidRPr="00182665">
        <w:rPr>
          <w:sz w:val="28"/>
          <w:szCs w:val="28"/>
          <w:lang w:val="en-US"/>
        </w:rPr>
        <w:t xml:space="preserve"> </w:t>
      </w:r>
      <w:r w:rsidRPr="00AA7069">
        <w:rPr>
          <w:sz w:val="28"/>
          <w:szCs w:val="28"/>
        </w:rPr>
        <w:t>за</w:t>
      </w:r>
      <w:r w:rsidRPr="00182665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</w:rPr>
        <w:t>професійним</w:t>
      </w:r>
      <w:proofErr w:type="spellEnd"/>
      <w:r w:rsidRPr="00182665">
        <w:rPr>
          <w:sz w:val="28"/>
          <w:szCs w:val="28"/>
          <w:lang w:val="en-US"/>
        </w:rPr>
        <w:t xml:space="preserve"> </w:t>
      </w:r>
      <w:proofErr w:type="spellStart"/>
      <w:r w:rsidRPr="00AA7069">
        <w:rPr>
          <w:sz w:val="28"/>
          <w:szCs w:val="28"/>
        </w:rPr>
        <w:t>спрямуванням</w:t>
      </w:r>
      <w:proofErr w:type="spellEnd"/>
      <w:r w:rsidRPr="00182665">
        <w:rPr>
          <w:sz w:val="28"/>
          <w:szCs w:val="28"/>
          <w:lang w:val="en-US"/>
        </w:rPr>
        <w:t xml:space="preserve">. </w:t>
      </w:r>
      <w:proofErr w:type="spellStart"/>
      <w:r w:rsidRPr="00AA7069">
        <w:rPr>
          <w:sz w:val="28"/>
          <w:szCs w:val="28"/>
        </w:rPr>
        <w:t>Частина</w:t>
      </w:r>
      <w:proofErr w:type="spellEnd"/>
      <w:r w:rsidRPr="00AA7069">
        <w:rPr>
          <w:sz w:val="28"/>
          <w:szCs w:val="28"/>
        </w:rPr>
        <w:t xml:space="preserve"> 1. [</w:t>
      </w:r>
      <w:proofErr w:type="spellStart"/>
      <w:r w:rsidRPr="00AA7069">
        <w:rPr>
          <w:sz w:val="28"/>
          <w:szCs w:val="28"/>
        </w:rPr>
        <w:t>Електронний</w:t>
      </w:r>
      <w:proofErr w:type="spellEnd"/>
      <w:r w:rsidRPr="00AA7069">
        <w:rPr>
          <w:sz w:val="28"/>
          <w:szCs w:val="28"/>
        </w:rPr>
        <w:t xml:space="preserve"> ресурс] / </w:t>
      </w:r>
      <w:proofErr w:type="spellStart"/>
      <w:r w:rsidRPr="00AA7069">
        <w:rPr>
          <w:sz w:val="28"/>
          <w:szCs w:val="28"/>
        </w:rPr>
        <w:t>Бабкова-Пилипенко</w:t>
      </w:r>
      <w:proofErr w:type="spellEnd"/>
      <w:r w:rsidRPr="00AA7069">
        <w:rPr>
          <w:sz w:val="28"/>
          <w:szCs w:val="28"/>
        </w:rPr>
        <w:t xml:space="preserve"> Н.П. // </w:t>
      </w:r>
      <w:proofErr w:type="spellStart"/>
      <w:r w:rsidRPr="00AA7069">
        <w:rPr>
          <w:sz w:val="28"/>
          <w:szCs w:val="28"/>
        </w:rPr>
        <w:t>Миколаїв</w:t>
      </w:r>
      <w:proofErr w:type="spellEnd"/>
      <w:r w:rsidRPr="00AA7069">
        <w:rPr>
          <w:sz w:val="28"/>
          <w:szCs w:val="28"/>
        </w:rPr>
        <w:t xml:space="preserve">: </w:t>
      </w:r>
      <w:proofErr w:type="spellStart"/>
      <w:r w:rsidRPr="00AA7069">
        <w:rPr>
          <w:sz w:val="28"/>
          <w:szCs w:val="28"/>
        </w:rPr>
        <w:t>видавництво</w:t>
      </w:r>
      <w:proofErr w:type="spellEnd"/>
      <w:r w:rsidRPr="00AA7069">
        <w:rPr>
          <w:sz w:val="28"/>
          <w:szCs w:val="28"/>
        </w:rPr>
        <w:t xml:space="preserve"> МДГУ </w:t>
      </w:r>
      <w:proofErr w:type="spellStart"/>
      <w:r w:rsidRPr="00AA7069">
        <w:rPr>
          <w:sz w:val="28"/>
          <w:szCs w:val="28"/>
        </w:rPr>
        <w:t>ім</w:t>
      </w:r>
      <w:proofErr w:type="spellEnd"/>
      <w:r w:rsidRPr="00AA7069">
        <w:rPr>
          <w:sz w:val="28"/>
          <w:szCs w:val="28"/>
        </w:rPr>
        <w:t xml:space="preserve">. Петра </w:t>
      </w:r>
      <w:proofErr w:type="spellStart"/>
      <w:r w:rsidRPr="00AA7069">
        <w:rPr>
          <w:sz w:val="28"/>
          <w:szCs w:val="28"/>
        </w:rPr>
        <w:t>Могили</w:t>
      </w:r>
      <w:proofErr w:type="spellEnd"/>
      <w:r w:rsidRPr="00AA7069">
        <w:rPr>
          <w:sz w:val="28"/>
          <w:szCs w:val="28"/>
        </w:rPr>
        <w:t xml:space="preserve">, 2008. – 100 с. – Режим доступу до </w:t>
      </w:r>
      <w:proofErr w:type="spellStart"/>
      <w:proofErr w:type="gramStart"/>
      <w:r w:rsidRPr="00AA7069">
        <w:rPr>
          <w:sz w:val="28"/>
          <w:szCs w:val="28"/>
        </w:rPr>
        <w:t>п</w:t>
      </w:r>
      <w:proofErr w:type="gramEnd"/>
      <w:r w:rsidRPr="00AA7069">
        <w:rPr>
          <w:sz w:val="28"/>
          <w:szCs w:val="28"/>
        </w:rPr>
        <w:t>ідручника</w:t>
      </w:r>
      <w:proofErr w:type="spellEnd"/>
      <w:r w:rsidRPr="00AA7069">
        <w:rPr>
          <w:sz w:val="28"/>
          <w:szCs w:val="28"/>
        </w:rPr>
        <w:t xml:space="preserve">: </w:t>
      </w:r>
      <w:r w:rsidRPr="00AA7069">
        <w:rPr>
          <w:sz w:val="28"/>
          <w:szCs w:val="28"/>
          <w:lang w:val="en-US"/>
        </w:rPr>
        <w:t>http</w:t>
      </w:r>
      <w:r w:rsidRPr="00AA7069">
        <w:rPr>
          <w:sz w:val="28"/>
          <w:szCs w:val="28"/>
        </w:rPr>
        <w:t>://</w:t>
      </w:r>
      <w:r w:rsidRPr="00AA7069">
        <w:rPr>
          <w:sz w:val="28"/>
          <w:szCs w:val="28"/>
          <w:lang w:val="en-US"/>
        </w:rPr>
        <w:t>lib</w:t>
      </w:r>
      <w:r w:rsidRPr="00AA7069">
        <w:rPr>
          <w:sz w:val="28"/>
          <w:szCs w:val="28"/>
        </w:rPr>
        <w:t>.</w:t>
      </w:r>
      <w:proofErr w:type="spellStart"/>
      <w:r w:rsidRPr="00AA7069">
        <w:rPr>
          <w:sz w:val="28"/>
          <w:szCs w:val="28"/>
          <w:lang w:val="en-US"/>
        </w:rPr>
        <w:t>chdu</w:t>
      </w:r>
      <w:proofErr w:type="spellEnd"/>
      <w:r w:rsidRPr="00AA7069">
        <w:rPr>
          <w:sz w:val="28"/>
          <w:szCs w:val="28"/>
        </w:rPr>
        <w:t>.</w:t>
      </w:r>
      <w:proofErr w:type="spellStart"/>
      <w:r w:rsidRPr="00AA7069">
        <w:rPr>
          <w:sz w:val="28"/>
          <w:szCs w:val="28"/>
          <w:lang w:val="en-US"/>
        </w:rPr>
        <w:t>edu</w:t>
      </w:r>
      <w:proofErr w:type="spellEnd"/>
      <w:r w:rsidRPr="00AA7069">
        <w:rPr>
          <w:sz w:val="28"/>
          <w:szCs w:val="28"/>
        </w:rPr>
        <w:t>.</w:t>
      </w:r>
      <w:proofErr w:type="spellStart"/>
      <w:r w:rsidRPr="00AA7069">
        <w:rPr>
          <w:sz w:val="28"/>
          <w:szCs w:val="28"/>
          <w:lang w:val="en-US"/>
        </w:rPr>
        <w:t>ua</w:t>
      </w:r>
      <w:proofErr w:type="spellEnd"/>
      <w:r w:rsidRPr="00AA7069">
        <w:rPr>
          <w:sz w:val="28"/>
          <w:szCs w:val="28"/>
        </w:rPr>
        <w:t>/</w:t>
      </w:r>
      <w:r w:rsidRPr="00AA7069">
        <w:rPr>
          <w:sz w:val="28"/>
          <w:szCs w:val="28"/>
          <w:lang w:val="en-US"/>
        </w:rPr>
        <w:t>index</w:t>
      </w:r>
      <w:r w:rsidRPr="00AA7069">
        <w:rPr>
          <w:sz w:val="28"/>
          <w:szCs w:val="28"/>
        </w:rPr>
        <w:t>.</w:t>
      </w:r>
      <w:proofErr w:type="spellStart"/>
      <w:r w:rsidRPr="00AA7069">
        <w:rPr>
          <w:sz w:val="28"/>
          <w:szCs w:val="28"/>
          <w:lang w:val="en-US"/>
        </w:rPr>
        <w:t>php</w:t>
      </w:r>
      <w:proofErr w:type="spellEnd"/>
      <w:r w:rsidRPr="00AA7069">
        <w:rPr>
          <w:sz w:val="28"/>
          <w:szCs w:val="28"/>
        </w:rPr>
        <w:t>?</w:t>
      </w:r>
      <w:r w:rsidRPr="00AA7069">
        <w:rPr>
          <w:sz w:val="28"/>
          <w:szCs w:val="28"/>
          <w:lang w:val="en-US"/>
        </w:rPr>
        <w:t>m</w:t>
      </w:r>
      <w:r w:rsidRPr="00AA7069">
        <w:rPr>
          <w:sz w:val="28"/>
          <w:szCs w:val="28"/>
        </w:rPr>
        <w:t>=3&amp;</w:t>
      </w:r>
      <w:r w:rsidRPr="00AA7069">
        <w:rPr>
          <w:sz w:val="28"/>
          <w:szCs w:val="28"/>
          <w:lang w:val="en-US"/>
        </w:rPr>
        <w:t>b</w:t>
      </w:r>
      <w:r w:rsidRPr="00AA7069">
        <w:rPr>
          <w:sz w:val="28"/>
          <w:szCs w:val="28"/>
        </w:rPr>
        <w:t>=72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>2. Английский язык для экономистов: учебник для вузов  [</w:t>
      </w:r>
      <w:proofErr w:type="spellStart"/>
      <w:r w:rsidRPr="00AA7069">
        <w:rPr>
          <w:sz w:val="28"/>
          <w:szCs w:val="28"/>
        </w:rPr>
        <w:t>Електронний</w:t>
      </w:r>
      <w:proofErr w:type="spellEnd"/>
      <w:r w:rsidRPr="00AA7069">
        <w:rPr>
          <w:sz w:val="28"/>
          <w:szCs w:val="28"/>
        </w:rPr>
        <w:t xml:space="preserve"> ресурс] /  Е.Н. </w:t>
      </w:r>
      <w:proofErr w:type="spellStart"/>
      <w:r w:rsidRPr="00AA7069">
        <w:rPr>
          <w:sz w:val="28"/>
          <w:szCs w:val="28"/>
        </w:rPr>
        <w:t>Малюга</w:t>
      </w:r>
      <w:proofErr w:type="spellEnd"/>
      <w:r w:rsidRPr="00AA7069">
        <w:rPr>
          <w:sz w:val="28"/>
          <w:szCs w:val="28"/>
        </w:rPr>
        <w:t xml:space="preserve">, Н. В. </w:t>
      </w:r>
      <w:proofErr w:type="spellStart"/>
      <w:r w:rsidRPr="00AA7069">
        <w:rPr>
          <w:sz w:val="28"/>
          <w:szCs w:val="28"/>
        </w:rPr>
        <w:t>Ваванова</w:t>
      </w:r>
      <w:proofErr w:type="spellEnd"/>
      <w:r w:rsidRPr="00AA7069">
        <w:rPr>
          <w:sz w:val="28"/>
          <w:szCs w:val="28"/>
        </w:rPr>
        <w:t xml:space="preserve">, Г. Н. Куприянова, И. В. </w:t>
      </w:r>
      <w:proofErr w:type="spellStart"/>
      <w:r w:rsidRPr="00AA7069">
        <w:rPr>
          <w:sz w:val="28"/>
          <w:szCs w:val="28"/>
        </w:rPr>
        <w:t>Пушнова</w:t>
      </w:r>
      <w:proofErr w:type="spellEnd"/>
      <w:r w:rsidRPr="00AA7069">
        <w:rPr>
          <w:sz w:val="28"/>
          <w:szCs w:val="28"/>
        </w:rPr>
        <w:t xml:space="preserve">  //  СПб</w:t>
      </w:r>
      <w:proofErr w:type="gramStart"/>
      <w:r w:rsidRPr="00AA7069">
        <w:rPr>
          <w:sz w:val="28"/>
          <w:szCs w:val="28"/>
        </w:rPr>
        <w:t xml:space="preserve">.: </w:t>
      </w:r>
      <w:proofErr w:type="gramEnd"/>
      <w:r w:rsidRPr="00AA7069">
        <w:rPr>
          <w:sz w:val="28"/>
          <w:szCs w:val="28"/>
        </w:rPr>
        <w:t xml:space="preserve">Питер, 2005. — 304  с: ил. — (Серия «Учебник для вузов»). –  Режим доступу до </w:t>
      </w:r>
      <w:proofErr w:type="spellStart"/>
      <w:proofErr w:type="gramStart"/>
      <w:r w:rsidRPr="00AA7069">
        <w:rPr>
          <w:sz w:val="28"/>
          <w:szCs w:val="28"/>
        </w:rPr>
        <w:t>п</w:t>
      </w:r>
      <w:proofErr w:type="gramEnd"/>
      <w:r w:rsidRPr="00AA7069">
        <w:rPr>
          <w:sz w:val="28"/>
          <w:szCs w:val="28"/>
        </w:rPr>
        <w:t>ідручн</w:t>
      </w:r>
      <w:proofErr w:type="spellEnd"/>
      <w:r w:rsidRPr="00AA7069">
        <w:rPr>
          <w:sz w:val="28"/>
          <w:szCs w:val="28"/>
        </w:rPr>
        <w:t xml:space="preserve">.: </w:t>
      </w:r>
      <w:r w:rsidRPr="00AA7069">
        <w:rPr>
          <w:sz w:val="28"/>
          <w:szCs w:val="28"/>
          <w:lang w:val="en-US"/>
        </w:rPr>
        <w:t>http</w:t>
      </w:r>
      <w:r w:rsidRPr="00AA7069">
        <w:rPr>
          <w:sz w:val="28"/>
          <w:szCs w:val="28"/>
        </w:rPr>
        <w:t>://</w:t>
      </w:r>
      <w:proofErr w:type="spellStart"/>
      <w:r w:rsidRPr="00AA7069">
        <w:rPr>
          <w:sz w:val="28"/>
          <w:szCs w:val="28"/>
          <w:lang w:val="en-US"/>
        </w:rPr>
        <w:t>lukyanenko</w:t>
      </w:r>
      <w:proofErr w:type="spellEnd"/>
      <w:r w:rsidRPr="00AA7069">
        <w:rPr>
          <w:sz w:val="28"/>
          <w:szCs w:val="28"/>
        </w:rPr>
        <w:t>.</w:t>
      </w:r>
      <w:r w:rsidRPr="00AA7069">
        <w:rPr>
          <w:sz w:val="28"/>
          <w:szCs w:val="28"/>
          <w:lang w:val="en-US"/>
        </w:rPr>
        <w:t>at</w:t>
      </w:r>
      <w:r w:rsidRPr="00AA7069">
        <w:rPr>
          <w:sz w:val="28"/>
          <w:szCs w:val="28"/>
        </w:rPr>
        <w:t>.</w:t>
      </w:r>
      <w:proofErr w:type="spellStart"/>
      <w:r w:rsidRPr="00AA7069">
        <w:rPr>
          <w:sz w:val="28"/>
          <w:szCs w:val="28"/>
          <w:lang w:val="en-US"/>
        </w:rPr>
        <w:t>ua</w:t>
      </w:r>
      <w:proofErr w:type="spellEnd"/>
      <w:r w:rsidRPr="00AA7069">
        <w:rPr>
          <w:sz w:val="28"/>
          <w:szCs w:val="28"/>
        </w:rPr>
        <w:t>/_</w:t>
      </w:r>
      <w:r w:rsidRPr="00AA7069">
        <w:rPr>
          <w:sz w:val="28"/>
          <w:szCs w:val="28"/>
          <w:lang w:val="en-US"/>
        </w:rPr>
        <w:t>ld</w:t>
      </w:r>
      <w:r w:rsidRPr="00AA7069">
        <w:rPr>
          <w:sz w:val="28"/>
          <w:szCs w:val="28"/>
        </w:rPr>
        <w:t>/1/150___.</w:t>
      </w:r>
      <w:proofErr w:type="spellStart"/>
      <w:r w:rsidRPr="00AA7069">
        <w:rPr>
          <w:sz w:val="28"/>
          <w:szCs w:val="28"/>
          <w:lang w:val="en-US"/>
        </w:rPr>
        <w:t>pdf</w:t>
      </w:r>
      <w:proofErr w:type="spellEnd"/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  <w:lang w:val="en-US"/>
        </w:rPr>
        <w:t xml:space="preserve">3. </w:t>
      </w:r>
      <w:proofErr w:type="spellStart"/>
      <w:r w:rsidRPr="00AA7069">
        <w:rPr>
          <w:sz w:val="28"/>
          <w:szCs w:val="28"/>
          <w:lang w:val="en-US"/>
        </w:rPr>
        <w:t>Dignen</w:t>
      </w:r>
      <w:proofErr w:type="spellEnd"/>
      <w:r w:rsidRPr="00AA7069">
        <w:rPr>
          <w:sz w:val="28"/>
          <w:szCs w:val="28"/>
          <w:lang w:val="en-US"/>
        </w:rPr>
        <w:t xml:space="preserve"> Bob, McMaster Jan. English For Business 100 Tips for Effective Communication. </w:t>
      </w:r>
      <w:r w:rsidRPr="00AA7069">
        <w:rPr>
          <w:sz w:val="28"/>
          <w:szCs w:val="28"/>
        </w:rPr>
        <w:t xml:space="preserve">2016 - Режим доступу до </w:t>
      </w:r>
      <w:proofErr w:type="spellStart"/>
      <w:proofErr w:type="gramStart"/>
      <w:r w:rsidRPr="00AA7069">
        <w:rPr>
          <w:sz w:val="28"/>
          <w:szCs w:val="28"/>
        </w:rPr>
        <w:t>п</w:t>
      </w:r>
      <w:proofErr w:type="gramEnd"/>
      <w:r w:rsidRPr="00AA7069">
        <w:rPr>
          <w:sz w:val="28"/>
          <w:szCs w:val="28"/>
        </w:rPr>
        <w:t>ідручн</w:t>
      </w:r>
      <w:proofErr w:type="spellEnd"/>
      <w:r w:rsidRPr="00AA7069">
        <w:rPr>
          <w:sz w:val="28"/>
          <w:szCs w:val="28"/>
        </w:rPr>
        <w:t>.: /</w:t>
      </w:r>
      <w:r w:rsidRPr="00AA7069">
        <w:rPr>
          <w:sz w:val="28"/>
          <w:szCs w:val="28"/>
          <w:lang w:val="en-US"/>
        </w:rPr>
        <w:t>www</w:t>
      </w:r>
      <w:r w:rsidRPr="00AA7069">
        <w:rPr>
          <w:sz w:val="28"/>
          <w:szCs w:val="28"/>
        </w:rPr>
        <w:t>.</w:t>
      </w:r>
      <w:proofErr w:type="spellStart"/>
      <w:r w:rsidRPr="00AA7069">
        <w:rPr>
          <w:sz w:val="28"/>
          <w:szCs w:val="28"/>
          <w:lang w:val="en-US"/>
        </w:rPr>
        <w:t>twirpx</w:t>
      </w:r>
      <w:proofErr w:type="spellEnd"/>
      <w:r w:rsidRPr="00AA7069">
        <w:rPr>
          <w:sz w:val="28"/>
          <w:szCs w:val="28"/>
        </w:rPr>
        <w:t>.</w:t>
      </w:r>
      <w:r w:rsidRPr="00AA7069">
        <w:rPr>
          <w:sz w:val="28"/>
          <w:szCs w:val="28"/>
          <w:lang w:val="en-US"/>
        </w:rPr>
        <w:t>com</w:t>
      </w:r>
      <w:r w:rsidRPr="00AA7069">
        <w:rPr>
          <w:sz w:val="28"/>
          <w:szCs w:val="28"/>
        </w:rPr>
        <w:t>/</w:t>
      </w:r>
      <w:r w:rsidRPr="00AA7069">
        <w:rPr>
          <w:sz w:val="28"/>
          <w:szCs w:val="28"/>
          <w:lang w:val="en-US"/>
        </w:rPr>
        <w:t>private</w:t>
      </w:r>
      <w:r w:rsidRPr="00AA7069">
        <w:rPr>
          <w:sz w:val="28"/>
          <w:szCs w:val="28"/>
        </w:rPr>
        <w:t>/</w:t>
      </w:r>
      <w:r w:rsidRPr="00AA7069">
        <w:rPr>
          <w:sz w:val="28"/>
          <w:szCs w:val="28"/>
          <w:lang w:val="en-US"/>
        </w:rPr>
        <w:t>files</w:t>
      </w:r>
      <w:r w:rsidRPr="00AA7069">
        <w:rPr>
          <w:sz w:val="28"/>
          <w:szCs w:val="28"/>
        </w:rPr>
        <w:t>-</w:t>
      </w:r>
      <w:r w:rsidRPr="00AA7069">
        <w:rPr>
          <w:sz w:val="28"/>
          <w:szCs w:val="28"/>
          <w:lang w:val="en-US"/>
        </w:rPr>
        <w:t>downloaded</w:t>
      </w:r>
      <w:r w:rsidRPr="00AA7069">
        <w:rPr>
          <w:sz w:val="28"/>
          <w:szCs w:val="28"/>
        </w:rPr>
        <w:t>/</w:t>
      </w:r>
    </w:p>
    <w:p w:rsidR="00AA7069" w:rsidRPr="00AA7069" w:rsidRDefault="00AA7069" w:rsidP="00AA7069">
      <w:pPr>
        <w:rPr>
          <w:sz w:val="28"/>
          <w:szCs w:val="28"/>
        </w:rPr>
      </w:pPr>
      <w:r w:rsidRPr="00AA7069">
        <w:rPr>
          <w:sz w:val="28"/>
          <w:szCs w:val="28"/>
        </w:rPr>
        <w:t xml:space="preserve">4. Шевченко О., </w:t>
      </w:r>
      <w:proofErr w:type="spellStart"/>
      <w:r w:rsidRPr="00AA7069">
        <w:rPr>
          <w:sz w:val="28"/>
          <w:szCs w:val="28"/>
        </w:rPr>
        <w:t>Тернова</w:t>
      </w:r>
      <w:proofErr w:type="spellEnd"/>
      <w:r w:rsidRPr="00AA7069">
        <w:rPr>
          <w:sz w:val="28"/>
          <w:szCs w:val="28"/>
        </w:rPr>
        <w:t xml:space="preserve"> Б. </w:t>
      </w:r>
      <w:proofErr w:type="spellStart"/>
      <w:r w:rsidRPr="00AA7069">
        <w:rPr>
          <w:sz w:val="28"/>
          <w:szCs w:val="28"/>
        </w:rPr>
        <w:t>Ділова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proofErr w:type="gramStart"/>
      <w:r w:rsidRPr="00AA7069">
        <w:rPr>
          <w:sz w:val="28"/>
          <w:szCs w:val="28"/>
        </w:rPr>
        <w:t>англ</w:t>
      </w:r>
      <w:proofErr w:type="gramEnd"/>
      <w:r w:rsidRPr="00AA7069">
        <w:rPr>
          <w:sz w:val="28"/>
          <w:szCs w:val="28"/>
        </w:rPr>
        <w:t>ійська</w:t>
      </w:r>
      <w:proofErr w:type="spellEnd"/>
      <w:r w:rsidRPr="00AA7069">
        <w:rPr>
          <w:sz w:val="28"/>
          <w:szCs w:val="28"/>
        </w:rPr>
        <w:t xml:space="preserve"> </w:t>
      </w:r>
      <w:proofErr w:type="spellStart"/>
      <w:r w:rsidRPr="00AA7069">
        <w:rPr>
          <w:sz w:val="28"/>
          <w:szCs w:val="28"/>
        </w:rPr>
        <w:t>мова</w:t>
      </w:r>
      <w:proofErr w:type="spellEnd"/>
      <w:r w:rsidRPr="00AA7069">
        <w:rPr>
          <w:sz w:val="28"/>
          <w:szCs w:val="28"/>
        </w:rPr>
        <w:t xml:space="preserve"> для </w:t>
      </w:r>
      <w:proofErr w:type="spellStart"/>
      <w:r w:rsidRPr="00AA7069">
        <w:rPr>
          <w:sz w:val="28"/>
          <w:szCs w:val="28"/>
        </w:rPr>
        <w:t>економістів</w:t>
      </w:r>
      <w:proofErr w:type="spellEnd"/>
      <w:r w:rsidRPr="00AA7069">
        <w:rPr>
          <w:sz w:val="28"/>
          <w:szCs w:val="28"/>
        </w:rPr>
        <w:t xml:space="preserve"> </w:t>
      </w:r>
      <w:r w:rsidRPr="00AA7069">
        <w:rPr>
          <w:sz w:val="28"/>
          <w:szCs w:val="28"/>
          <w:lang w:val="en-US"/>
        </w:rPr>
        <w:t>https</w:t>
      </w:r>
      <w:r w:rsidRPr="00AA7069">
        <w:rPr>
          <w:sz w:val="28"/>
          <w:szCs w:val="28"/>
        </w:rPr>
        <w:t>://</w:t>
      </w:r>
      <w:r w:rsidRPr="00AA7069">
        <w:rPr>
          <w:sz w:val="28"/>
          <w:szCs w:val="28"/>
          <w:lang w:val="en-US"/>
        </w:rPr>
        <w:t>www</w:t>
      </w:r>
      <w:r w:rsidRPr="00AA7069">
        <w:rPr>
          <w:sz w:val="28"/>
          <w:szCs w:val="28"/>
        </w:rPr>
        <w:t>.</w:t>
      </w:r>
      <w:proofErr w:type="spellStart"/>
      <w:r w:rsidRPr="00AA7069">
        <w:rPr>
          <w:sz w:val="28"/>
          <w:szCs w:val="28"/>
          <w:lang w:val="en-US"/>
        </w:rPr>
        <w:t>twirpx</w:t>
      </w:r>
      <w:proofErr w:type="spellEnd"/>
      <w:r w:rsidRPr="00AA7069">
        <w:rPr>
          <w:sz w:val="28"/>
          <w:szCs w:val="28"/>
        </w:rPr>
        <w:t>.</w:t>
      </w:r>
      <w:r w:rsidRPr="00AA7069">
        <w:rPr>
          <w:sz w:val="28"/>
          <w:szCs w:val="28"/>
          <w:lang w:val="en-US"/>
        </w:rPr>
        <w:t>com</w:t>
      </w:r>
      <w:r w:rsidRPr="00AA7069">
        <w:rPr>
          <w:sz w:val="28"/>
          <w:szCs w:val="28"/>
        </w:rPr>
        <w:t>/</w:t>
      </w:r>
      <w:r w:rsidRPr="00AA7069">
        <w:rPr>
          <w:sz w:val="28"/>
          <w:szCs w:val="28"/>
          <w:lang w:val="en-US"/>
        </w:rPr>
        <w:t>file</w:t>
      </w:r>
      <w:r w:rsidRPr="00AA7069">
        <w:rPr>
          <w:sz w:val="28"/>
          <w:szCs w:val="28"/>
        </w:rPr>
        <w:t>/217938/</w:t>
      </w:r>
    </w:p>
    <w:p w:rsidR="00AA7069" w:rsidRPr="00AA7069" w:rsidRDefault="00AA7069" w:rsidP="00AA7069">
      <w:pPr>
        <w:rPr>
          <w:sz w:val="28"/>
          <w:szCs w:val="28"/>
          <w:lang w:val="en-US"/>
        </w:rPr>
      </w:pPr>
      <w:r w:rsidRPr="00AA7069">
        <w:rPr>
          <w:sz w:val="28"/>
          <w:szCs w:val="28"/>
          <w:lang w:val="en-US"/>
        </w:rPr>
        <w:t>5. Simon Sweeney. English for Business Communication Audio CD Sethttps://www.twirpx.com/file/2105355/</w:t>
      </w:r>
    </w:p>
    <w:p w:rsidR="00AA7069" w:rsidRPr="00AA7069" w:rsidRDefault="00AA7069">
      <w:pPr>
        <w:rPr>
          <w:sz w:val="28"/>
          <w:szCs w:val="28"/>
          <w:lang w:val="en-US"/>
        </w:rPr>
      </w:pPr>
    </w:p>
    <w:sectPr w:rsidR="00AA7069" w:rsidRPr="00AA7069" w:rsidSect="00F9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834"/>
    <w:multiLevelType w:val="hybridMultilevel"/>
    <w:tmpl w:val="21CC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42C0"/>
    <w:multiLevelType w:val="hybridMultilevel"/>
    <w:tmpl w:val="152479CC"/>
    <w:lvl w:ilvl="0" w:tplc="82FC81E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4C5F"/>
    <w:multiLevelType w:val="hybridMultilevel"/>
    <w:tmpl w:val="2968D6CA"/>
    <w:lvl w:ilvl="0" w:tplc="82FC81E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9B56732"/>
    <w:multiLevelType w:val="hybridMultilevel"/>
    <w:tmpl w:val="854C4FA8"/>
    <w:lvl w:ilvl="0" w:tplc="82FC81E4">
      <w:start w:val="5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47"/>
    <w:rsid w:val="00051E47"/>
    <w:rsid w:val="00182665"/>
    <w:rsid w:val="001A4956"/>
    <w:rsid w:val="001B41C8"/>
    <w:rsid w:val="001F5B7F"/>
    <w:rsid w:val="002604E2"/>
    <w:rsid w:val="003E5E82"/>
    <w:rsid w:val="00496731"/>
    <w:rsid w:val="004B5894"/>
    <w:rsid w:val="007E7555"/>
    <w:rsid w:val="0080774C"/>
    <w:rsid w:val="00891458"/>
    <w:rsid w:val="00903333"/>
    <w:rsid w:val="00922482"/>
    <w:rsid w:val="009578AC"/>
    <w:rsid w:val="00AA7069"/>
    <w:rsid w:val="00BC6BF9"/>
    <w:rsid w:val="00E66A18"/>
    <w:rsid w:val="00F9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1C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5"/>
    <w:link w:val="a6"/>
    <w:qFormat/>
    <w:rsid w:val="00AA7069"/>
    <w:pPr>
      <w:ind w:firstLine="360"/>
      <w:jc w:val="center"/>
    </w:pPr>
    <w:rPr>
      <w:rFonts w:eastAsia="Times New Roman"/>
      <w:b/>
      <w:bCs/>
      <w:sz w:val="28"/>
      <w:lang w:val="uk-UA"/>
    </w:rPr>
  </w:style>
  <w:style w:type="character" w:customStyle="1" w:styleId="a6">
    <w:name w:val="Название Знак"/>
    <w:basedOn w:val="a1"/>
    <w:link w:val="a4"/>
    <w:rsid w:val="00AA7069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1">
    <w:name w:val="Абзац списка1"/>
    <w:basedOn w:val="a0"/>
    <w:rsid w:val="00AA7069"/>
    <w:pPr>
      <w:ind w:left="720"/>
    </w:pPr>
  </w:style>
  <w:style w:type="paragraph" w:customStyle="1" w:styleId="a">
    <w:name w:val="!!! Ввод список"/>
    <w:basedOn w:val="a0"/>
    <w:uiPriority w:val="99"/>
    <w:rsid w:val="00AA7069"/>
    <w:pPr>
      <w:numPr>
        <w:numId w:val="1"/>
      </w:numPr>
      <w:suppressAutoHyphens w:val="0"/>
    </w:pPr>
    <w:rPr>
      <w:rFonts w:eastAsia="Times New Roman"/>
      <w:lang w:val="uk-UA" w:eastAsia="ru-RU"/>
    </w:rPr>
  </w:style>
  <w:style w:type="paragraph" w:styleId="a5">
    <w:name w:val="Subtitle"/>
    <w:basedOn w:val="a0"/>
    <w:next w:val="a0"/>
    <w:link w:val="a7"/>
    <w:uiPriority w:val="11"/>
    <w:qFormat/>
    <w:rsid w:val="00AA70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5"/>
    <w:uiPriority w:val="11"/>
    <w:rsid w:val="00AA70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rvps17">
    <w:name w:val="rvps17"/>
    <w:basedOn w:val="a0"/>
    <w:rsid w:val="007E7555"/>
    <w:pPr>
      <w:suppressAutoHyphens w:val="0"/>
      <w:ind w:firstLine="705"/>
      <w:jc w:val="both"/>
    </w:pPr>
    <w:rPr>
      <w:rFonts w:eastAsia="Times New Roman"/>
      <w:lang w:eastAsia="ru-RU"/>
    </w:rPr>
  </w:style>
  <w:style w:type="character" w:customStyle="1" w:styleId="rvts11">
    <w:name w:val="rvts11"/>
    <w:basedOn w:val="a1"/>
    <w:rsid w:val="007E7555"/>
    <w:rPr>
      <w:rFonts w:ascii="Times New Roman" w:hAnsi="Times New Roman" w:cs="Times New Roman" w:hint="default"/>
      <w:sz w:val="24"/>
      <w:szCs w:val="24"/>
    </w:rPr>
  </w:style>
  <w:style w:type="character" w:customStyle="1" w:styleId="rvts13">
    <w:name w:val="rvts13"/>
    <w:basedOn w:val="a1"/>
    <w:rsid w:val="007E7555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9578A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9578AC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dc:description/>
  <cp:lastModifiedBy>lina</cp:lastModifiedBy>
  <cp:revision>4</cp:revision>
  <cp:lastPrinted>2019-09-09T06:34:00Z</cp:lastPrinted>
  <dcterms:created xsi:type="dcterms:W3CDTF">2019-10-02T19:33:00Z</dcterms:created>
  <dcterms:modified xsi:type="dcterms:W3CDTF">2020-01-20T10:18:00Z</dcterms:modified>
</cp:coreProperties>
</file>